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5FDC" w14:textId="209C5AD2" w:rsidR="0005265D" w:rsidRPr="00D034A6" w:rsidRDefault="00ED7CFA" w:rsidP="006B77F9">
      <w:pPr>
        <w:pStyle w:val="PR1Zeile"/>
        <w:tabs>
          <w:tab w:val="right" w:pos="9072"/>
        </w:tabs>
        <w:spacing w:line="276" w:lineRule="auto"/>
      </w:pPr>
      <w:r>
        <w:t>PRESS RELEASE______________________</w:t>
      </w:r>
      <w:r w:rsidR="00F90A1F">
        <w:t>_______________________________</w:t>
      </w:r>
      <w:r>
        <w:t>1</w:t>
      </w:r>
      <w:r w:rsidR="00482E5B">
        <w:t>1</w:t>
      </w:r>
      <w:r>
        <w:t>-202</w:t>
      </w:r>
      <w:r w:rsidR="00482E5B">
        <w:t>1</w:t>
      </w:r>
    </w:p>
    <w:p w14:paraId="5AA572D4" w14:textId="77777777" w:rsidR="00D034A6" w:rsidRPr="00D034A6" w:rsidRDefault="00D034A6" w:rsidP="006B77F9">
      <w:pPr>
        <w:widowControl w:val="0"/>
        <w:autoSpaceDE w:val="0"/>
        <w:autoSpaceDN w:val="0"/>
        <w:adjustRightInd w:val="0"/>
        <w:spacing w:line="276" w:lineRule="auto"/>
        <w:rPr>
          <w:rFonts w:ascii="MetaSerif Pro Book" w:hAnsi="MetaSerif Pro Book"/>
          <w:sz w:val="22"/>
          <w:szCs w:val="22"/>
        </w:rPr>
      </w:pPr>
    </w:p>
    <w:p w14:paraId="4EF6DB8F" w14:textId="673C8244" w:rsidR="006D2E10" w:rsidRPr="00B22A3A" w:rsidRDefault="006D2E10" w:rsidP="006B77F9">
      <w:pPr>
        <w:spacing w:line="276" w:lineRule="auto"/>
        <w:rPr>
          <w:rFonts w:ascii="MetaSerif Pro Book" w:hAnsi="MetaSerif Pro Book"/>
          <w:color w:val="000000" w:themeColor="text1"/>
          <w:sz w:val="28"/>
          <w:szCs w:val="28"/>
        </w:rPr>
      </w:pPr>
      <w:r>
        <w:rPr>
          <w:rFonts w:ascii="MetaSerif Pro Book" w:hAnsi="MetaSerif Pro Book"/>
          <w:sz w:val="28"/>
        </w:rPr>
        <w:t>ICONIC AWARDS 202</w:t>
      </w:r>
      <w:r w:rsidR="00060363">
        <w:rPr>
          <w:rFonts w:ascii="MetaSerif Pro Book" w:hAnsi="MetaSerif Pro Book"/>
          <w:sz w:val="28"/>
        </w:rPr>
        <w:t>2</w:t>
      </w:r>
      <w:r>
        <w:rPr>
          <w:rFonts w:ascii="MetaSerif Pro Book" w:hAnsi="MetaSerif Pro Book"/>
          <w:sz w:val="28"/>
        </w:rPr>
        <w:t xml:space="preserve">: Innovative Interior – </w:t>
      </w:r>
      <w:r>
        <w:rPr>
          <w:rFonts w:ascii="MetaSerif Pro Book" w:hAnsi="MetaSerif Pro Book"/>
          <w:color w:val="000000" w:themeColor="text1"/>
          <w:sz w:val="28"/>
        </w:rPr>
        <w:t xml:space="preserve">enter now and </w:t>
      </w:r>
      <w:r w:rsidR="00076756">
        <w:rPr>
          <w:rFonts w:ascii="MetaSerif Pro Book" w:hAnsi="MetaSerif Pro Book"/>
          <w:color w:val="000000" w:themeColor="text1"/>
          <w:sz w:val="28"/>
        </w:rPr>
        <w:t>benefit</w:t>
      </w:r>
      <w:r>
        <w:rPr>
          <w:rFonts w:ascii="MetaSerif Pro Book" w:hAnsi="MetaSerif Pro Book"/>
          <w:color w:val="000000" w:themeColor="text1"/>
          <w:sz w:val="28"/>
        </w:rPr>
        <w:t xml:space="preserve"> from high </w:t>
      </w:r>
      <w:r w:rsidR="00076756">
        <w:rPr>
          <w:rFonts w:ascii="MetaSerif Pro Book" w:hAnsi="MetaSerif Pro Book"/>
          <w:color w:val="000000" w:themeColor="text1"/>
          <w:sz w:val="28"/>
        </w:rPr>
        <w:t>visibility</w:t>
      </w:r>
      <w:r>
        <w:rPr>
          <w:rFonts w:ascii="MetaSerif Pro Book" w:hAnsi="MetaSerif Pro Book"/>
          <w:color w:val="000000" w:themeColor="text1"/>
          <w:sz w:val="28"/>
        </w:rPr>
        <w:t xml:space="preserve"> as a winner</w:t>
      </w:r>
    </w:p>
    <w:p w14:paraId="30197CD7" w14:textId="77777777" w:rsidR="00E56E82" w:rsidRPr="00550A54" w:rsidRDefault="00E56E82" w:rsidP="006B77F9">
      <w:pPr>
        <w:spacing w:line="276" w:lineRule="auto"/>
        <w:rPr>
          <w:rFonts w:ascii="MetaSerif Pro Book" w:hAnsi="MetaSerif Pro Book"/>
          <w:sz w:val="22"/>
          <w:szCs w:val="22"/>
        </w:rPr>
      </w:pPr>
    </w:p>
    <w:p w14:paraId="60842E56" w14:textId="0FFA2E61" w:rsidR="00DB5E96" w:rsidRPr="00A10A8C" w:rsidRDefault="00180BE7" w:rsidP="006B77F9">
      <w:pPr>
        <w:spacing w:line="276" w:lineRule="auto"/>
        <w:rPr>
          <w:rFonts w:ascii="Meta Serif Pro Medium" w:hAnsi="Meta Serif Pro Medium" w:cs="MetaSerif Pro Medi"/>
          <w:color w:val="000000"/>
          <w:sz w:val="20"/>
          <w:szCs w:val="20"/>
        </w:rPr>
      </w:pPr>
      <w:r>
        <w:rPr>
          <w:rFonts w:ascii="Meta Serif Pro Medium" w:hAnsi="Meta Serif Pro Medium"/>
          <w:color w:val="000000"/>
          <w:sz w:val="20"/>
        </w:rPr>
        <w:t xml:space="preserve">Frankfurt am Main, </w:t>
      </w:r>
      <w:r w:rsidR="004B6CF4">
        <w:rPr>
          <w:rFonts w:ascii="Meta Serif Pro Medium" w:hAnsi="Meta Serif Pro Medium"/>
          <w:color w:val="000000"/>
          <w:sz w:val="20"/>
        </w:rPr>
        <w:t>2</w:t>
      </w:r>
      <w:r>
        <w:rPr>
          <w:rFonts w:ascii="Meta Serif Pro Medium" w:hAnsi="Meta Serif Pro Medium"/>
          <w:color w:val="000000"/>
          <w:sz w:val="20"/>
        </w:rPr>
        <w:t xml:space="preserve"> </w:t>
      </w:r>
      <w:r w:rsidR="00482E5B">
        <w:rPr>
          <w:rFonts w:ascii="Meta Serif Pro Medium" w:hAnsi="Meta Serif Pro Medium"/>
          <w:color w:val="000000"/>
          <w:sz w:val="20"/>
        </w:rPr>
        <w:t>September 2021</w:t>
      </w:r>
    </w:p>
    <w:p w14:paraId="7F5DA91E" w14:textId="595AC90A" w:rsidR="00060B8E" w:rsidRPr="00A10A8C" w:rsidRDefault="00060B8E" w:rsidP="006B77F9">
      <w:pPr>
        <w:spacing w:line="276" w:lineRule="auto"/>
        <w:rPr>
          <w:rFonts w:ascii="Meta Serif Pro Medium" w:hAnsi="Meta Serif Pro Medium" w:cs="MetaSerif Pro Medi"/>
          <w:color w:val="000000"/>
          <w:sz w:val="20"/>
          <w:szCs w:val="20"/>
        </w:rPr>
      </w:pPr>
      <w:r>
        <w:rPr>
          <w:rFonts w:ascii="Meta Serif Pro Medium" w:hAnsi="Meta Serif Pro Medium"/>
          <w:color w:val="000000"/>
          <w:sz w:val="20"/>
        </w:rPr>
        <w:t xml:space="preserve"> </w:t>
      </w:r>
    </w:p>
    <w:p w14:paraId="62D7C24D" w14:textId="0CBBB48D" w:rsidR="00D0707F" w:rsidRPr="00A10A8C" w:rsidRDefault="00C10EF9" w:rsidP="006B77F9">
      <w:pPr>
        <w:spacing w:line="276" w:lineRule="auto"/>
        <w:rPr>
          <w:rFonts w:ascii="Meta Serif Pro Medium" w:hAnsi="Meta Serif Pro Medium" w:cs="MetaSerif Pro Medi"/>
          <w:color w:val="000000"/>
          <w:sz w:val="20"/>
          <w:szCs w:val="20"/>
        </w:rPr>
      </w:pPr>
      <w:r>
        <w:rPr>
          <w:rFonts w:ascii="Meta Serif Pro Medium" w:hAnsi="Meta Serif Pro Medium"/>
          <w:color w:val="000000"/>
          <w:sz w:val="20"/>
        </w:rPr>
        <w:t>Companies in the furniture industry and their partners in interior design are invited to register for the ICONIC AWARDS 202</w:t>
      </w:r>
      <w:r w:rsidR="00482E5B">
        <w:rPr>
          <w:rFonts w:ascii="Meta Serif Pro Medium" w:hAnsi="Meta Serif Pro Medium"/>
          <w:color w:val="000000"/>
          <w:sz w:val="20"/>
        </w:rPr>
        <w:t>2</w:t>
      </w:r>
      <w:r>
        <w:rPr>
          <w:rFonts w:ascii="Meta Serif Pro Medium" w:hAnsi="Meta Serif Pro Medium"/>
          <w:color w:val="000000"/>
          <w:sz w:val="20"/>
        </w:rPr>
        <w:t xml:space="preserve">: Innovative Interior at </w:t>
      </w:r>
      <w:hyperlink r:id="rId8" w:history="1">
        <w:r w:rsidR="00FB23CE">
          <w:rPr>
            <w:rStyle w:val="Hyperlink"/>
            <w:rFonts w:ascii="Meta Serif Pro Medium" w:hAnsi="Meta Serif Pro Medium"/>
            <w:sz w:val="20"/>
            <w:szCs w:val="20"/>
          </w:rPr>
          <w:t>www.innovative-interior.com</w:t>
        </w:r>
      </w:hyperlink>
      <w:r>
        <w:rPr>
          <w:rFonts w:ascii="Meta Serif Pro Medium" w:hAnsi="Meta Serif Pro Medium"/>
          <w:color w:val="000000"/>
          <w:sz w:val="20"/>
        </w:rPr>
        <w:t xml:space="preserve"> as of now. </w:t>
      </w:r>
    </w:p>
    <w:p w14:paraId="0A45F485" w14:textId="77777777" w:rsidR="00D0707F" w:rsidRPr="00550A54" w:rsidRDefault="00D0707F" w:rsidP="006B77F9">
      <w:pPr>
        <w:spacing w:line="276" w:lineRule="auto"/>
        <w:rPr>
          <w:rFonts w:ascii="MetaSerif Pro Book" w:hAnsi="MetaSerif Pro Book" w:cs="MetaSerif Pro Medi"/>
          <w:bCs/>
          <w:color w:val="000000"/>
          <w:sz w:val="20"/>
          <w:szCs w:val="20"/>
        </w:rPr>
      </w:pPr>
    </w:p>
    <w:p w14:paraId="37190A1E" w14:textId="6ACE7F7F" w:rsidR="006B2014" w:rsidRPr="00A10A8C" w:rsidRDefault="00A10A8C" w:rsidP="00A10A8C">
      <w:pPr>
        <w:rPr>
          <w:rFonts w:ascii="Meta Serif Pro Book" w:hAnsi="Meta Serif Pro Book" w:cs="MetaSerif Pro Medi"/>
          <w:color w:val="000000"/>
          <w:sz w:val="20"/>
          <w:szCs w:val="20"/>
        </w:rPr>
      </w:pPr>
      <w:r>
        <w:rPr>
          <w:rFonts w:ascii="Meta Serif Pro Book" w:hAnsi="Meta Serif Pro Book"/>
          <w:color w:val="000000"/>
          <w:sz w:val="20"/>
        </w:rPr>
        <w:t xml:space="preserve">The awards recognise outstanding products from all fields of interior design each year. They are targeted at businesses in the furniture, interior-design and interior-architecture industries. </w:t>
      </w:r>
      <w:r w:rsidR="00076756">
        <w:rPr>
          <w:rFonts w:ascii="Meta Serif Pro Book" w:hAnsi="Meta Serif Pro Book"/>
          <w:color w:val="000000"/>
          <w:sz w:val="20"/>
        </w:rPr>
        <w:t>Innovative top performances from all product areas of the industry shape the image of the award and ensure strong attention in the market. Thus</w:t>
      </w:r>
      <w:r>
        <w:rPr>
          <w:rFonts w:ascii="Meta Serif Pro Book" w:hAnsi="Meta Serif Pro Book"/>
          <w:color w:val="000000"/>
          <w:sz w:val="20"/>
        </w:rPr>
        <w:t xml:space="preserve">, the German Design Council creates a platform to connect architects and property developers with the furniture industry. </w:t>
      </w:r>
      <w:r>
        <w:rPr>
          <w:rFonts w:ascii="Meta Serif Pro Book" w:hAnsi="Meta Serif Pro Book"/>
          <w:sz w:val="20"/>
        </w:rPr>
        <w:t xml:space="preserve">An independent and expert jury will decide on the recipients of the coveted “Best of Best”, “Winner” and “Selection” awards. </w:t>
      </w:r>
    </w:p>
    <w:p w14:paraId="2C2DEC30" w14:textId="2E0F2838" w:rsidR="00D122DB" w:rsidRPr="00A10A8C" w:rsidRDefault="00D122DB" w:rsidP="006B77F9">
      <w:pPr>
        <w:spacing w:line="276" w:lineRule="auto"/>
        <w:rPr>
          <w:rFonts w:ascii="Meta Serif Pro Book" w:hAnsi="Meta Serif Pro Book"/>
          <w:sz w:val="20"/>
          <w:szCs w:val="20"/>
        </w:rPr>
      </w:pPr>
    </w:p>
    <w:p w14:paraId="1686B03B" w14:textId="1780371A" w:rsidR="00D93EFA" w:rsidRPr="00A10A8C" w:rsidRDefault="00D93EFA" w:rsidP="006B77F9">
      <w:pPr>
        <w:spacing w:line="276" w:lineRule="auto"/>
        <w:rPr>
          <w:rFonts w:ascii="Meta Serif Pro Medium" w:hAnsi="Meta Serif Pro Medium"/>
          <w:sz w:val="20"/>
          <w:szCs w:val="20"/>
        </w:rPr>
      </w:pPr>
      <w:r>
        <w:rPr>
          <w:rFonts w:ascii="Meta Serif Pro Medium" w:hAnsi="Meta Serif Pro Medium"/>
          <w:sz w:val="20"/>
        </w:rPr>
        <w:t>The 202</w:t>
      </w:r>
      <w:r w:rsidR="00482E5B">
        <w:rPr>
          <w:rFonts w:ascii="Meta Serif Pro Medium" w:hAnsi="Meta Serif Pro Medium"/>
          <w:sz w:val="20"/>
        </w:rPr>
        <w:t>2</w:t>
      </w:r>
      <w:r>
        <w:rPr>
          <w:rFonts w:ascii="Meta Serif Pro Medium" w:hAnsi="Meta Serif Pro Medium"/>
          <w:sz w:val="20"/>
        </w:rPr>
        <w:t xml:space="preserve"> jury</w:t>
      </w:r>
    </w:p>
    <w:p w14:paraId="3FB15745" w14:textId="445F01FB" w:rsidR="004C4AFC" w:rsidRPr="004C4AFC" w:rsidRDefault="004C4AFC" w:rsidP="004C4AFC">
      <w:pPr>
        <w:pStyle w:val="Listenabsatz"/>
        <w:numPr>
          <w:ilvl w:val="0"/>
          <w:numId w:val="14"/>
        </w:numPr>
        <w:spacing w:line="276" w:lineRule="auto"/>
        <w:rPr>
          <w:rFonts w:ascii="Meta Serif Pro Book" w:hAnsi="Meta Serif Pro Book"/>
          <w:sz w:val="20"/>
          <w:szCs w:val="20"/>
        </w:rPr>
      </w:pPr>
      <w:r>
        <w:rPr>
          <w:rFonts w:ascii="Meta Serif Pro Book" w:hAnsi="Meta Serif Pro Book"/>
          <w:sz w:val="20"/>
        </w:rPr>
        <w:t xml:space="preserve">Carole </w:t>
      </w:r>
      <w:proofErr w:type="spellStart"/>
      <w:r>
        <w:rPr>
          <w:rFonts w:ascii="Meta Serif Pro Book" w:hAnsi="Meta Serif Pro Book"/>
          <w:sz w:val="20"/>
        </w:rPr>
        <w:t>Baijings</w:t>
      </w:r>
      <w:proofErr w:type="spellEnd"/>
      <w:r>
        <w:rPr>
          <w:rFonts w:ascii="Meta Serif Pro Book" w:hAnsi="Meta Serif Pro Book"/>
          <w:sz w:val="20"/>
        </w:rPr>
        <w:t xml:space="preserve">, </w:t>
      </w:r>
      <w:r w:rsidR="00482E5B">
        <w:rPr>
          <w:rFonts w:ascii="Meta Serif Pro Book" w:hAnsi="Meta Serif Pro Book"/>
          <w:sz w:val="20"/>
        </w:rPr>
        <w:t xml:space="preserve">CEO Carole </w:t>
      </w:r>
      <w:proofErr w:type="spellStart"/>
      <w:r w:rsidR="00076756">
        <w:rPr>
          <w:rFonts w:ascii="Meta Serif Pro Book" w:hAnsi="Meta Serif Pro Book"/>
          <w:sz w:val="20"/>
        </w:rPr>
        <w:t>B</w:t>
      </w:r>
      <w:r w:rsidR="00482E5B">
        <w:rPr>
          <w:rFonts w:ascii="Meta Serif Pro Book" w:hAnsi="Meta Serif Pro Book"/>
          <w:sz w:val="20"/>
        </w:rPr>
        <w:t>aijings</w:t>
      </w:r>
      <w:proofErr w:type="spellEnd"/>
      <w:r w:rsidR="00482E5B">
        <w:rPr>
          <w:rFonts w:ascii="Meta Serif Pro Book" w:hAnsi="Meta Serif Pro Book"/>
          <w:sz w:val="20"/>
        </w:rPr>
        <w:t xml:space="preserve"> Studio for Design</w:t>
      </w:r>
      <w:r>
        <w:rPr>
          <w:rFonts w:ascii="Meta Serif Pro Book" w:hAnsi="Meta Serif Pro Book"/>
          <w:sz w:val="20"/>
        </w:rPr>
        <w:t>, Amsterdam</w:t>
      </w:r>
    </w:p>
    <w:p w14:paraId="6192D3B4" w14:textId="13FC6AFD" w:rsidR="006B2014" w:rsidRPr="00A10A8C" w:rsidRDefault="00482E5B" w:rsidP="006B77F9">
      <w:pPr>
        <w:pStyle w:val="Listenabsatz"/>
        <w:numPr>
          <w:ilvl w:val="0"/>
          <w:numId w:val="14"/>
        </w:numPr>
        <w:spacing w:line="276" w:lineRule="auto"/>
        <w:rPr>
          <w:rFonts w:ascii="Meta Serif Pro Book" w:hAnsi="Meta Serif Pro Book"/>
          <w:sz w:val="20"/>
          <w:szCs w:val="20"/>
        </w:rPr>
      </w:pPr>
      <w:r>
        <w:rPr>
          <w:rFonts w:ascii="Meta Serif Pro Book" w:hAnsi="Meta Serif Pro Book"/>
          <w:sz w:val="20"/>
        </w:rPr>
        <w:t xml:space="preserve">Monica </w:t>
      </w:r>
      <w:proofErr w:type="spellStart"/>
      <w:r>
        <w:rPr>
          <w:rFonts w:ascii="Meta Serif Pro Book" w:hAnsi="Meta Serif Pro Book"/>
          <w:sz w:val="20"/>
        </w:rPr>
        <w:t>Förster</w:t>
      </w:r>
      <w:proofErr w:type="spellEnd"/>
      <w:r>
        <w:rPr>
          <w:rFonts w:ascii="Meta Serif Pro Book" w:hAnsi="Meta Serif Pro Book"/>
          <w:sz w:val="20"/>
        </w:rPr>
        <w:t xml:space="preserve">, Founder Monica </w:t>
      </w:r>
      <w:proofErr w:type="spellStart"/>
      <w:r>
        <w:rPr>
          <w:rFonts w:ascii="Meta Serif Pro Book" w:hAnsi="Meta Serif Pro Book"/>
          <w:sz w:val="20"/>
        </w:rPr>
        <w:t>Förster</w:t>
      </w:r>
      <w:proofErr w:type="spellEnd"/>
      <w:r>
        <w:rPr>
          <w:rFonts w:ascii="Meta Serif Pro Book" w:hAnsi="Meta Serif Pro Book"/>
          <w:sz w:val="20"/>
        </w:rPr>
        <w:t xml:space="preserve"> Design Studio, Stockholm</w:t>
      </w:r>
    </w:p>
    <w:p w14:paraId="58D07B81" w14:textId="618B5622" w:rsidR="006B2014" w:rsidRPr="00F133DF" w:rsidRDefault="0036266D" w:rsidP="006B77F9">
      <w:pPr>
        <w:pStyle w:val="Listenabsatz"/>
        <w:numPr>
          <w:ilvl w:val="0"/>
          <w:numId w:val="14"/>
        </w:numPr>
        <w:spacing w:line="276" w:lineRule="auto"/>
        <w:rPr>
          <w:rFonts w:ascii="Meta Serif Pro Book" w:hAnsi="Meta Serif Pro Book"/>
          <w:sz w:val="20"/>
          <w:szCs w:val="20"/>
          <w:lang w:val="de-DE"/>
        </w:rPr>
      </w:pPr>
      <w:r w:rsidRPr="00F133DF">
        <w:rPr>
          <w:rFonts w:ascii="Meta Serif Pro Book" w:hAnsi="Meta Serif Pro Book"/>
          <w:sz w:val="20"/>
          <w:lang w:val="de-DE"/>
        </w:rPr>
        <w:t xml:space="preserve">Benjamin Wolf, </w:t>
      </w:r>
      <w:r w:rsidR="00482E5B">
        <w:rPr>
          <w:rFonts w:ascii="Meta Serif Pro Book" w:hAnsi="Meta Serif Pro Book"/>
          <w:sz w:val="20"/>
          <w:lang w:val="de-DE"/>
        </w:rPr>
        <w:t xml:space="preserve">General </w:t>
      </w:r>
      <w:proofErr w:type="spellStart"/>
      <w:r w:rsidR="00482E5B">
        <w:rPr>
          <w:rFonts w:ascii="Meta Serif Pro Book" w:hAnsi="Meta Serif Pro Book"/>
          <w:sz w:val="20"/>
          <w:lang w:val="de-DE"/>
        </w:rPr>
        <w:t>manager</w:t>
      </w:r>
      <w:proofErr w:type="spellEnd"/>
      <w:r w:rsidRPr="00F133DF">
        <w:rPr>
          <w:rFonts w:ascii="Meta Serif Pro Book" w:hAnsi="Meta Serif Pro Book"/>
          <w:sz w:val="20"/>
          <w:lang w:val="de-DE"/>
        </w:rPr>
        <w:t>, Funktion Möbel, Darmstadt</w:t>
      </w:r>
    </w:p>
    <w:p w14:paraId="511ED8E8" w14:textId="01CBFB00" w:rsidR="006B2014" w:rsidRPr="009A705A" w:rsidRDefault="006B2014" w:rsidP="006B77F9">
      <w:pPr>
        <w:pStyle w:val="Listenabsatz"/>
        <w:numPr>
          <w:ilvl w:val="0"/>
          <w:numId w:val="14"/>
        </w:numPr>
        <w:spacing w:line="276" w:lineRule="auto"/>
        <w:rPr>
          <w:rFonts w:ascii="Meta Serif Pro Book" w:hAnsi="Meta Serif Pro Book"/>
          <w:sz w:val="20"/>
          <w:szCs w:val="20"/>
        </w:rPr>
      </w:pPr>
      <w:r>
        <w:rPr>
          <w:rFonts w:ascii="Meta Serif Pro Book" w:hAnsi="Meta Serif Pro Book"/>
          <w:sz w:val="20"/>
        </w:rPr>
        <w:t xml:space="preserve">Sebastian Wrong, </w:t>
      </w:r>
      <w:r w:rsidR="00482E5B">
        <w:rPr>
          <w:rFonts w:ascii="Meta Serif Pro Book" w:hAnsi="Meta Serif Pro Book"/>
          <w:sz w:val="20"/>
        </w:rPr>
        <w:t xml:space="preserve">Owner and founder the Wrong Shop, </w:t>
      </w:r>
      <w:proofErr w:type="gramStart"/>
      <w:r w:rsidR="00482E5B">
        <w:rPr>
          <w:rFonts w:ascii="Meta Serif Pro Book" w:hAnsi="Meta Serif Pro Book"/>
          <w:sz w:val="20"/>
        </w:rPr>
        <w:t>Designer</w:t>
      </w:r>
      <w:proofErr w:type="gramEnd"/>
      <w:r w:rsidR="00482E5B">
        <w:rPr>
          <w:rFonts w:ascii="Meta Serif Pro Book" w:hAnsi="Meta Serif Pro Book"/>
          <w:sz w:val="20"/>
        </w:rPr>
        <w:t xml:space="preserve"> and co-founder, Established and Sons, London</w:t>
      </w:r>
    </w:p>
    <w:p w14:paraId="74B6DE63" w14:textId="34D179A5" w:rsidR="00CF4773" w:rsidRPr="00A10A8C" w:rsidRDefault="00CF4773" w:rsidP="006B77F9">
      <w:pPr>
        <w:spacing w:line="276" w:lineRule="auto"/>
        <w:rPr>
          <w:rFonts w:ascii="Meta Serif Pro Book" w:hAnsi="Meta Serif Pro Book"/>
          <w:sz w:val="20"/>
          <w:szCs w:val="20"/>
        </w:rPr>
      </w:pPr>
    </w:p>
    <w:p w14:paraId="633486AE" w14:textId="44ABC385" w:rsidR="00155A50" w:rsidRPr="00A10A8C" w:rsidRDefault="00155A50" w:rsidP="006B77F9">
      <w:pPr>
        <w:spacing w:line="276" w:lineRule="auto"/>
        <w:rPr>
          <w:rFonts w:ascii="Meta Serif Pro Medium" w:hAnsi="Meta Serif Pro Medium"/>
          <w:sz w:val="20"/>
          <w:szCs w:val="20"/>
        </w:rPr>
      </w:pPr>
      <w:r>
        <w:rPr>
          <w:rFonts w:ascii="Meta Serif Pro Medium" w:hAnsi="Meta Serif Pro Medium"/>
          <w:sz w:val="20"/>
        </w:rPr>
        <w:t>Key information at a glance</w:t>
      </w:r>
    </w:p>
    <w:p w14:paraId="705F0B55" w14:textId="642C8465" w:rsidR="00155A50" w:rsidRPr="00A10A8C" w:rsidRDefault="00155A50" w:rsidP="006B77F9">
      <w:pPr>
        <w:pStyle w:val="bodytext"/>
        <w:numPr>
          <w:ilvl w:val="0"/>
          <w:numId w:val="13"/>
        </w:numPr>
        <w:tabs>
          <w:tab w:val="left" w:pos="284"/>
        </w:tabs>
        <w:spacing w:before="0" w:beforeAutospacing="0" w:after="0" w:afterAutospacing="0" w:line="276" w:lineRule="auto"/>
        <w:rPr>
          <w:rFonts w:ascii="Meta Serif Pro Book" w:hAnsi="Meta Serif Pro Book" w:cs="Ijdfeghstkqwxlicyqszfgiuzzt"/>
        </w:rPr>
      </w:pPr>
      <w:r>
        <w:rPr>
          <w:rFonts w:ascii="Meta Serif Pro Book" w:hAnsi="Meta Serif Pro Book"/>
        </w:rPr>
        <w:t xml:space="preserve">Registration at early-bird </w:t>
      </w:r>
      <w:r w:rsidR="00076756">
        <w:rPr>
          <w:rFonts w:ascii="Meta Serif Pro Book" w:hAnsi="Meta Serif Pro Book"/>
        </w:rPr>
        <w:t>rate</w:t>
      </w:r>
      <w:r>
        <w:rPr>
          <w:rFonts w:ascii="Meta Serif Pro Book" w:hAnsi="Meta Serif Pro Book"/>
        </w:rPr>
        <w:t xml:space="preserve">: until </w:t>
      </w:r>
      <w:r w:rsidR="00482E5B">
        <w:rPr>
          <w:rFonts w:ascii="Meta Serif Pro Book" w:hAnsi="Meta Serif Pro Book"/>
        </w:rPr>
        <w:t>24</w:t>
      </w:r>
      <w:r>
        <w:rPr>
          <w:rFonts w:ascii="Meta Serif Pro Book" w:hAnsi="Meta Serif Pro Book"/>
        </w:rPr>
        <w:t xml:space="preserve"> September 202</w:t>
      </w:r>
      <w:r w:rsidR="00482E5B">
        <w:rPr>
          <w:rFonts w:ascii="Meta Serif Pro Book" w:hAnsi="Meta Serif Pro Book"/>
        </w:rPr>
        <w:t>1</w:t>
      </w:r>
    </w:p>
    <w:p w14:paraId="578DB4E5" w14:textId="1C27BAB1" w:rsidR="00D93EFA" w:rsidRPr="00A10A8C" w:rsidRDefault="00D93EFA" w:rsidP="006B77F9">
      <w:pPr>
        <w:pStyle w:val="bodytext"/>
        <w:numPr>
          <w:ilvl w:val="0"/>
          <w:numId w:val="13"/>
        </w:numPr>
        <w:tabs>
          <w:tab w:val="left" w:pos="284"/>
        </w:tabs>
        <w:spacing w:before="0" w:beforeAutospacing="0" w:after="0" w:afterAutospacing="0" w:line="276" w:lineRule="auto"/>
        <w:rPr>
          <w:rFonts w:ascii="Meta Serif Pro Book" w:hAnsi="Meta Serif Pro Book" w:cs="Ijdfeghstkqwxlicyqszfgiuzzt"/>
        </w:rPr>
      </w:pPr>
      <w:r>
        <w:rPr>
          <w:rFonts w:ascii="Meta Serif Pro Book" w:hAnsi="Meta Serif Pro Book"/>
          <w:color w:val="000000"/>
        </w:rPr>
        <w:t xml:space="preserve">Deadline for grant applications: </w:t>
      </w:r>
      <w:r w:rsidR="00482E5B">
        <w:rPr>
          <w:rFonts w:ascii="Meta Serif Pro Book" w:hAnsi="Meta Serif Pro Book"/>
          <w:color w:val="000000"/>
        </w:rPr>
        <w:t>30</w:t>
      </w:r>
      <w:r>
        <w:rPr>
          <w:rFonts w:ascii="Meta Serif Pro Book" w:hAnsi="Meta Serif Pro Book"/>
          <w:color w:val="000000"/>
        </w:rPr>
        <w:t xml:space="preserve"> September 202</w:t>
      </w:r>
      <w:r w:rsidR="00482E5B">
        <w:rPr>
          <w:rFonts w:ascii="Meta Serif Pro Book" w:hAnsi="Meta Serif Pro Book"/>
          <w:color w:val="000000"/>
        </w:rPr>
        <w:t>1</w:t>
      </w:r>
    </w:p>
    <w:p w14:paraId="2D327BB0" w14:textId="5C38755C" w:rsidR="00CF4773" w:rsidRPr="00A10A8C" w:rsidRDefault="00CF4773" w:rsidP="006B77F9">
      <w:pPr>
        <w:pStyle w:val="Listenabsatz"/>
        <w:numPr>
          <w:ilvl w:val="0"/>
          <w:numId w:val="13"/>
        </w:numPr>
        <w:spacing w:line="276" w:lineRule="auto"/>
        <w:rPr>
          <w:rFonts w:ascii="Meta Serif Pro Book" w:hAnsi="Meta Serif Pro Book"/>
          <w:sz w:val="20"/>
          <w:szCs w:val="20"/>
        </w:rPr>
      </w:pPr>
      <w:r>
        <w:rPr>
          <w:rFonts w:ascii="Meta Serif Pro Book" w:hAnsi="Meta Serif Pro Book"/>
          <w:sz w:val="20"/>
        </w:rPr>
        <w:t xml:space="preserve">Registration deadline: </w:t>
      </w:r>
      <w:r w:rsidR="00482E5B">
        <w:rPr>
          <w:rFonts w:ascii="Meta Serif Pro Book" w:hAnsi="Meta Serif Pro Book"/>
          <w:sz w:val="20"/>
        </w:rPr>
        <w:t>29</w:t>
      </w:r>
      <w:r>
        <w:rPr>
          <w:rFonts w:ascii="Meta Serif Pro Book" w:hAnsi="Meta Serif Pro Book"/>
          <w:sz w:val="20"/>
        </w:rPr>
        <w:t xml:space="preserve"> October 202</w:t>
      </w:r>
      <w:r w:rsidR="00482E5B">
        <w:rPr>
          <w:rFonts w:ascii="Meta Serif Pro Book" w:hAnsi="Meta Serif Pro Book"/>
          <w:sz w:val="20"/>
        </w:rPr>
        <w:t>1</w:t>
      </w:r>
    </w:p>
    <w:p w14:paraId="455DE42E" w14:textId="2998B34E" w:rsidR="00CF4773" w:rsidRPr="00A10A8C" w:rsidRDefault="00CF4773" w:rsidP="006B77F9">
      <w:pPr>
        <w:pStyle w:val="Listenabsatz"/>
        <w:numPr>
          <w:ilvl w:val="0"/>
          <w:numId w:val="13"/>
        </w:numPr>
        <w:spacing w:line="276" w:lineRule="auto"/>
        <w:rPr>
          <w:rFonts w:ascii="Meta Serif Pro Book" w:hAnsi="Meta Serif Pro Book"/>
          <w:sz w:val="20"/>
          <w:szCs w:val="20"/>
        </w:rPr>
      </w:pPr>
      <w:r>
        <w:rPr>
          <w:rFonts w:ascii="Meta Serif Pro Book" w:hAnsi="Meta Serif Pro Book"/>
          <w:sz w:val="20"/>
        </w:rPr>
        <w:t>Awards ceremony: 1</w:t>
      </w:r>
      <w:r w:rsidR="00482E5B">
        <w:rPr>
          <w:rFonts w:ascii="Meta Serif Pro Book" w:hAnsi="Meta Serif Pro Book"/>
          <w:sz w:val="20"/>
        </w:rPr>
        <w:t>6</w:t>
      </w:r>
      <w:r>
        <w:rPr>
          <w:rFonts w:ascii="Meta Serif Pro Book" w:hAnsi="Meta Serif Pro Book"/>
          <w:sz w:val="20"/>
        </w:rPr>
        <w:t xml:space="preserve"> January 202</w:t>
      </w:r>
      <w:r w:rsidR="00482E5B">
        <w:rPr>
          <w:rFonts w:ascii="Meta Serif Pro Book" w:hAnsi="Meta Serif Pro Book"/>
          <w:sz w:val="20"/>
        </w:rPr>
        <w:t>2</w:t>
      </w:r>
    </w:p>
    <w:p w14:paraId="0914178A" w14:textId="424752F2" w:rsidR="00D0707F" w:rsidRPr="00A10A8C" w:rsidRDefault="008F1F5B" w:rsidP="006B77F9">
      <w:pPr>
        <w:pStyle w:val="Listenabsatz"/>
        <w:numPr>
          <w:ilvl w:val="0"/>
          <w:numId w:val="13"/>
        </w:numPr>
        <w:spacing w:line="276" w:lineRule="auto"/>
        <w:rPr>
          <w:rFonts w:ascii="Meta Serif Pro Book" w:hAnsi="Meta Serif Pro Book" w:cs="MetaSerif Pro Medi"/>
          <w:color w:val="000000"/>
          <w:sz w:val="20"/>
          <w:szCs w:val="20"/>
        </w:rPr>
      </w:pPr>
      <w:r>
        <w:rPr>
          <w:rFonts w:ascii="Meta Serif Pro Book" w:hAnsi="Meta Serif Pro Book"/>
          <w:sz w:val="20"/>
        </w:rPr>
        <w:t>Exhibition of winners: 17 to 2</w:t>
      </w:r>
      <w:r w:rsidR="00482E5B">
        <w:rPr>
          <w:rFonts w:ascii="Meta Serif Pro Book" w:hAnsi="Meta Serif Pro Book"/>
          <w:sz w:val="20"/>
        </w:rPr>
        <w:t xml:space="preserve">3 </w:t>
      </w:r>
      <w:r>
        <w:rPr>
          <w:rFonts w:ascii="Meta Serif Pro Book" w:hAnsi="Meta Serif Pro Book"/>
          <w:sz w:val="20"/>
        </w:rPr>
        <w:t>January 202</w:t>
      </w:r>
      <w:r w:rsidR="00482E5B">
        <w:rPr>
          <w:rFonts w:ascii="Meta Serif Pro Book" w:hAnsi="Meta Serif Pro Book"/>
          <w:sz w:val="20"/>
        </w:rPr>
        <w:t>2</w:t>
      </w:r>
    </w:p>
    <w:p w14:paraId="59A8AD14" w14:textId="5C3A4D70" w:rsidR="00D93EFA" w:rsidRPr="00A10A8C" w:rsidRDefault="00D93EFA" w:rsidP="006B77F9">
      <w:pPr>
        <w:spacing w:line="276" w:lineRule="auto"/>
        <w:rPr>
          <w:rFonts w:ascii="Meta Serif Pro Book" w:hAnsi="Meta Serif Pro Book" w:cs="MetaSerif Pro Medi"/>
          <w:color w:val="000000"/>
          <w:sz w:val="20"/>
          <w:szCs w:val="20"/>
        </w:rPr>
      </w:pPr>
    </w:p>
    <w:p w14:paraId="730F57B5" w14:textId="77777777" w:rsidR="000F1DD0" w:rsidRPr="00A10A8C" w:rsidRDefault="000F1DD0" w:rsidP="006B77F9">
      <w:pPr>
        <w:pStyle w:val="Flietext-Standard"/>
        <w:rPr>
          <w:rFonts w:ascii="Meta Serif Pro Book" w:hAnsi="Meta Serif Pro Book"/>
          <w:sz w:val="20"/>
          <w:szCs w:val="20"/>
        </w:rPr>
      </w:pPr>
    </w:p>
    <w:p w14:paraId="0AD249CF" w14:textId="234B3D98" w:rsidR="0028318C" w:rsidRPr="00A10A8C" w:rsidRDefault="00E15371" w:rsidP="006B77F9">
      <w:pPr>
        <w:spacing w:line="276" w:lineRule="auto"/>
        <w:rPr>
          <w:rFonts w:ascii="Meta Serif Pro Book" w:hAnsi="Meta Serif Pro Book" w:cs="MetaSerif Pro Medi"/>
          <w:color w:val="000000"/>
          <w:sz w:val="20"/>
          <w:szCs w:val="20"/>
        </w:rPr>
      </w:pPr>
      <w:r>
        <w:rPr>
          <w:rFonts w:ascii="Meta Serif Pro Book" w:hAnsi="Meta Serif Pro Book"/>
          <w:color w:val="000000"/>
          <w:sz w:val="20"/>
        </w:rPr>
        <w:t xml:space="preserve">Detailed information about the competition can be found at: </w:t>
      </w:r>
      <w:hyperlink r:id="rId9" w:history="1">
        <w:r w:rsidR="00FB23CE">
          <w:rPr>
            <w:rStyle w:val="Hyperlink"/>
            <w:rFonts w:ascii="Meta Serif Pro Book" w:hAnsi="Meta Serif Pro Book"/>
            <w:sz w:val="20"/>
            <w:szCs w:val="20"/>
          </w:rPr>
          <w:t>www.innovative-interior.com</w:t>
        </w:r>
      </w:hyperlink>
    </w:p>
    <w:p w14:paraId="288F61BE" w14:textId="65CB45F2" w:rsidR="004C4AFC" w:rsidRPr="004C4AFC" w:rsidRDefault="00D034A6" w:rsidP="004C4AFC">
      <w:pPr>
        <w:rPr>
          <w:sz w:val="21"/>
          <w:szCs w:val="21"/>
        </w:rPr>
      </w:pPr>
      <w:r>
        <w:rPr>
          <w:rFonts w:ascii="Meta Serif Pro Book" w:hAnsi="Meta Serif Pro Book"/>
          <w:sz w:val="20"/>
        </w:rPr>
        <w:br/>
      </w:r>
      <w:r>
        <w:rPr>
          <w:rFonts w:ascii="Meta Serif Pro Medium" w:hAnsi="Meta Serif Pro Medium"/>
          <w:sz w:val="20"/>
        </w:rPr>
        <w:t>German Design Council</w:t>
      </w:r>
      <w:r>
        <w:rPr>
          <w:rFonts w:ascii="Meta Serif Pro Book" w:hAnsi="Meta Serif Pro Book"/>
          <w:sz w:val="20"/>
        </w:rPr>
        <w:br/>
      </w:r>
      <w:r w:rsidR="004C4AFC" w:rsidRPr="004C4AFC">
        <w:rPr>
          <w:rFonts w:ascii="Meta Serif Pro Book" w:hAnsi="Meta Serif Pro Book"/>
          <w:color w:val="000000"/>
          <w:sz w:val="20"/>
          <w:szCs w:val="20"/>
        </w:rPr>
        <w:t>The German Design Council has served as a world-leading centre of competence for communication and knowledge transfer within design, branding and innovation since 1953. It is part of the worldwide design community and has always contributed to the establishment of global exchange and networking thanks to its international offering, promotion of new talent and memberships. The German Design Council’s activities, including networking events, conventions, awards, jury meetings and expert committees, connect its members and numerous other international design and branding experts, foster discourse and provide important stimulation for the global economy. More than 3</w:t>
      </w:r>
      <w:r w:rsidR="00482E5B">
        <w:rPr>
          <w:rFonts w:ascii="Meta Serif Pro Book" w:hAnsi="Meta Serif Pro Book"/>
          <w:color w:val="000000"/>
          <w:sz w:val="20"/>
          <w:szCs w:val="20"/>
        </w:rPr>
        <w:t>5</w:t>
      </w:r>
      <w:r w:rsidR="004C4AFC" w:rsidRPr="004C4AFC">
        <w:rPr>
          <w:rFonts w:ascii="Meta Serif Pro Book" w:hAnsi="Meta Serif Pro Book"/>
          <w:color w:val="000000"/>
          <w:sz w:val="20"/>
          <w:szCs w:val="20"/>
        </w:rPr>
        <w:t>0 businesses are currently members of its Foundation.</w:t>
      </w:r>
    </w:p>
    <w:p w14:paraId="6E452932" w14:textId="1FA5897F" w:rsidR="00D034A6" w:rsidRPr="00A10A8C" w:rsidRDefault="00D034A6" w:rsidP="006B77F9">
      <w:pPr>
        <w:spacing w:line="276" w:lineRule="auto"/>
        <w:rPr>
          <w:rFonts w:ascii="Meta Serif Pro Book" w:hAnsi="Meta Serif Pro Book"/>
          <w:sz w:val="20"/>
          <w:szCs w:val="20"/>
        </w:rPr>
      </w:pPr>
    </w:p>
    <w:p w14:paraId="6E4A5188" w14:textId="77777777" w:rsidR="00D034A6" w:rsidRPr="00A10A8C" w:rsidRDefault="00D034A6" w:rsidP="00550A54">
      <w:pPr>
        <w:spacing w:line="276" w:lineRule="auto"/>
        <w:rPr>
          <w:rFonts w:ascii="Meta Serif Pro Medium" w:hAnsi="Meta Serif Pro Medium"/>
          <w:sz w:val="20"/>
          <w:szCs w:val="20"/>
        </w:rPr>
      </w:pPr>
      <w:r>
        <w:rPr>
          <w:rFonts w:ascii="Meta Serif Pro Medium" w:hAnsi="Meta Serif Pro Medium"/>
          <w:sz w:val="20"/>
        </w:rPr>
        <w:t>Contact</w:t>
      </w:r>
    </w:p>
    <w:p w14:paraId="3426BDAD" w14:textId="77777777" w:rsidR="00D034A6" w:rsidRPr="00A10A8C" w:rsidRDefault="00D034A6" w:rsidP="006B77F9">
      <w:pPr>
        <w:widowControl w:val="0"/>
        <w:tabs>
          <w:tab w:val="left" w:pos="3960"/>
        </w:tabs>
        <w:autoSpaceDE w:val="0"/>
        <w:autoSpaceDN w:val="0"/>
        <w:adjustRightInd w:val="0"/>
        <w:spacing w:line="276" w:lineRule="auto"/>
        <w:ind w:right="986"/>
        <w:rPr>
          <w:rFonts w:ascii="Meta Serif Pro Book" w:hAnsi="Meta Serif Pro Book" w:cs="AGaramondLT-Semibold"/>
          <w:sz w:val="20"/>
          <w:szCs w:val="20"/>
        </w:rPr>
      </w:pPr>
      <w:r>
        <w:rPr>
          <w:rFonts w:ascii="Meta Serif Pro Book" w:hAnsi="Meta Serif Pro Book"/>
          <w:sz w:val="20"/>
        </w:rPr>
        <w:t xml:space="preserve">Janine </w:t>
      </w:r>
      <w:proofErr w:type="spellStart"/>
      <w:r>
        <w:rPr>
          <w:rFonts w:ascii="Meta Serif Pro Book" w:hAnsi="Meta Serif Pro Book"/>
          <w:sz w:val="20"/>
        </w:rPr>
        <w:t>Wunder</w:t>
      </w:r>
      <w:proofErr w:type="spellEnd"/>
      <w:r>
        <w:rPr>
          <w:rFonts w:ascii="Meta Serif Pro Book" w:hAnsi="Meta Serif Pro Book"/>
          <w:sz w:val="20"/>
        </w:rPr>
        <w:t>, Vice President Communications and Marketing</w:t>
      </w:r>
    </w:p>
    <w:p w14:paraId="537D4AF7" w14:textId="77777777" w:rsidR="004B6CF4" w:rsidRPr="004B6CF4" w:rsidRDefault="004B6CF4" w:rsidP="004B6CF4">
      <w:pPr>
        <w:rPr>
          <w:rFonts w:ascii="Meta Serif Pro Book" w:hAnsi="Meta Serif Pro Book"/>
          <w:sz w:val="20"/>
          <w:szCs w:val="20"/>
        </w:rPr>
      </w:pPr>
      <w:r w:rsidRPr="004B6CF4">
        <w:rPr>
          <w:rFonts w:ascii="Meta Serif Pro Book" w:hAnsi="Meta Serif Pro Book"/>
          <w:sz w:val="20"/>
          <w:szCs w:val="20"/>
        </w:rPr>
        <w:t>Phone +49 (0) 69 24 74 48 699</w:t>
      </w:r>
      <w:r w:rsidRPr="004B6CF4">
        <w:rPr>
          <w:rFonts w:ascii="Meta Serif Pro Book" w:hAnsi="Meta Serif Pro Book"/>
          <w:sz w:val="20"/>
          <w:szCs w:val="20"/>
        </w:rPr>
        <w:br/>
        <w:t xml:space="preserve">Email: </w:t>
      </w:r>
      <w:hyperlink r:id="rId10" w:tgtFrame="_blank" w:history="1">
        <w:r w:rsidRPr="004B6CF4">
          <w:rPr>
            <w:rStyle w:val="Hyperlink"/>
            <w:rFonts w:ascii="Meta Serif Pro Book" w:hAnsi="Meta Serif Pro Book"/>
            <w:sz w:val="20"/>
            <w:szCs w:val="20"/>
          </w:rPr>
          <w:t>presse@gdc.de</w:t>
        </w:r>
      </w:hyperlink>
      <w:r w:rsidRPr="004B6CF4">
        <w:rPr>
          <w:rFonts w:ascii="Meta Serif Pro Book" w:hAnsi="Meta Serif Pro Book"/>
          <w:sz w:val="20"/>
          <w:szCs w:val="20"/>
        </w:rPr>
        <w:t xml:space="preserve"> </w:t>
      </w:r>
      <w:r w:rsidRPr="004B6CF4">
        <w:rPr>
          <w:rFonts w:ascii="Meta Serif Pro Book" w:hAnsi="Meta Serif Pro Book"/>
          <w:sz w:val="20"/>
          <w:szCs w:val="20"/>
        </w:rPr>
        <w:br/>
      </w:r>
      <w:hyperlink r:id="rId11" w:tgtFrame="_blank" w:history="1">
        <w:r w:rsidRPr="004B6CF4">
          <w:rPr>
            <w:rStyle w:val="Hyperlink"/>
            <w:rFonts w:ascii="Meta Serif Pro Book" w:hAnsi="Meta Serif Pro Book"/>
            <w:sz w:val="20"/>
            <w:szCs w:val="20"/>
          </w:rPr>
          <w:t>www.gdc.de</w:t>
        </w:r>
      </w:hyperlink>
    </w:p>
    <w:p w14:paraId="4BD4C0B6" w14:textId="79E4A43A" w:rsidR="00D034A6" w:rsidRPr="00A10A8C" w:rsidRDefault="00D034A6" w:rsidP="004B6CF4">
      <w:pPr>
        <w:widowControl w:val="0"/>
        <w:tabs>
          <w:tab w:val="left" w:pos="3960"/>
        </w:tabs>
        <w:autoSpaceDE w:val="0"/>
        <w:autoSpaceDN w:val="0"/>
        <w:adjustRightInd w:val="0"/>
        <w:spacing w:line="276" w:lineRule="auto"/>
        <w:ind w:right="986"/>
        <w:rPr>
          <w:rFonts w:ascii="Meta Serif Pro Book" w:hAnsi="Meta Serif Pro Book" w:cs="AGaramondLT-Semibold"/>
          <w:sz w:val="20"/>
          <w:szCs w:val="20"/>
        </w:rPr>
      </w:pPr>
    </w:p>
    <w:sectPr w:rsidR="00D034A6" w:rsidRPr="00A10A8C" w:rsidSect="00A124C3">
      <w:headerReference w:type="default" r:id="rId12"/>
      <w:footerReference w:type="default" r:id="rId13"/>
      <w:pgSz w:w="11906" w:h="16838" w:code="9"/>
      <w:pgMar w:top="1440" w:right="1440" w:bottom="1440" w:left="1440" w:header="1191"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5789" w14:textId="77777777" w:rsidR="0052383F" w:rsidRDefault="0052383F">
      <w:r>
        <w:separator/>
      </w:r>
    </w:p>
  </w:endnote>
  <w:endnote w:type="continuationSeparator" w:id="0">
    <w:p w14:paraId="1F17EAD6" w14:textId="77777777" w:rsidR="0052383F" w:rsidRDefault="0052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ጀ請"/>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Pro-Book">
    <w:altName w:val="Meta Pro Book"/>
    <w:panose1 w:val="02000603040000020004"/>
    <w:charset w:val="00"/>
    <w:family w:val="auto"/>
    <w:notTrueType/>
    <w:pitch w:val="variable"/>
    <w:sig w:usb0="A00002FF" w:usb1="5000207B" w:usb2="00000000" w:usb3="00000000" w:csb0="0000009F" w:csb1="00000000"/>
  </w:font>
  <w:font w:name="MetaSerif Pro Medi">
    <w:altName w:val="PT Sans Caption"/>
    <w:panose1 w:val="020B0604020202020204"/>
    <w:charset w:val="00"/>
    <w:family w:val="auto"/>
    <w:pitch w:val="variable"/>
    <w:sig w:usb0="A00000BF" w:usb1="4000207B" w:usb2="00000000" w:usb3="00000000" w:csb0="00000093" w:csb1="00000000"/>
  </w:font>
  <w:font w:name="MetaSerif Pro Book">
    <w:altName w:val="PT Sans Caption"/>
    <w:panose1 w:val="020B0604020202020204"/>
    <w:charset w:val="00"/>
    <w:family w:val="auto"/>
    <w:pitch w:val="variable"/>
    <w:sig w:usb0="A00000BF" w:usb1="4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STAR">
    <w:altName w:val="Calibri"/>
    <w:panose1 w:val="020B0604020202020204"/>
    <w:charset w:val="4D"/>
    <w:family w:val="swiss"/>
    <w:notTrueType/>
    <w:pitch w:val="default"/>
    <w:sig w:usb0="00000003" w:usb1="00000000" w:usb2="00000000" w:usb3="00000000" w:csb0="00000001" w:csb1="00000000"/>
  </w:font>
  <w:font w:name="Meta Serif Pro Medium">
    <w:panose1 w:val="02050603040305020204"/>
    <w:charset w:val="00"/>
    <w:family w:val="roman"/>
    <w:notTrueType/>
    <w:pitch w:val="variable"/>
    <w:sig w:usb0="A00002FF" w:usb1="5000207B" w:usb2="00000000" w:usb3="00000000" w:csb0="0000009F" w:csb1="00000000"/>
  </w:font>
  <w:font w:name="Meta Serif Pro Book">
    <w:panose1 w:val="02050503040305020204"/>
    <w:charset w:val="00"/>
    <w:family w:val="roman"/>
    <w:notTrueType/>
    <w:pitch w:val="variable"/>
    <w:sig w:usb0="A00002FF" w:usb1="5000207B" w:usb2="00000000" w:usb3="00000000" w:csb0="0000009F" w:csb1="00000000"/>
  </w:font>
  <w:font w:name="Ijdfeghstkqwxlicyqszfgiuzzt">
    <w:altName w:val="Geneva"/>
    <w:panose1 w:val="020B0604020202020204"/>
    <w:charset w:val="00"/>
    <w:family w:val="auto"/>
    <w:notTrueType/>
    <w:pitch w:val="default"/>
    <w:sig w:usb0="00000003" w:usb1="00000000" w:usb2="00000000" w:usb3="00000000" w:csb0="00000001" w:csb1="00000000"/>
  </w:font>
  <w:font w:name="AGaramondLT-Semibold">
    <w:altName w:val="Times New Roman"/>
    <w:panose1 w:val="020B0604020202020204"/>
    <w:charset w:val="00"/>
    <w:family w:val="auto"/>
    <w:notTrueType/>
    <w:pitch w:val="default"/>
    <w:sig w:usb0="00000003" w:usb1="00000000" w:usb2="00000000" w:usb3="00000000" w:csb0="00000001" w:csb1="00000000"/>
  </w:font>
  <w:font w:name="AGaramondExp">
    <w:altName w:val="Times New Roman"/>
    <w:panose1 w:val="020B0604020202020204"/>
    <w:charset w:val="00"/>
    <w:family w:val="auto"/>
    <w:pitch w:val="variable"/>
    <w:sig w:usb0="00000003"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81DA" w14:textId="702DA391" w:rsidR="00CF4773" w:rsidRDefault="00CF4773">
    <w:pPr>
      <w:jc w:val="right"/>
      <w:rPr>
        <w:rFonts w:ascii="MetaPro-Book" w:hAnsi="MetaPro-Book"/>
        <w:sz w:val="18"/>
      </w:rPr>
    </w:pPr>
    <w:r>
      <w:rPr>
        <w:rFonts w:ascii="MetaPro-Book" w:hAnsi="MetaPro-Book"/>
        <w:sz w:val="18"/>
      </w:rPr>
      <w:t xml:space="preserve"> </w:t>
    </w:r>
    <w:r>
      <w:rPr>
        <w:rFonts w:ascii="MetaPro-Book" w:hAnsi="MetaPro-Book"/>
        <w:sz w:val="18"/>
      </w:rPr>
      <w:fldChar w:fldCharType="begin"/>
    </w:r>
    <w:r>
      <w:rPr>
        <w:rFonts w:ascii="MetaPro-Book" w:hAnsi="MetaPro-Book"/>
        <w:sz w:val="18"/>
      </w:rPr>
      <w:instrText xml:space="preserve"> PAGE </w:instrText>
    </w:r>
    <w:r>
      <w:rPr>
        <w:rFonts w:ascii="MetaPro-Book" w:hAnsi="MetaPro-Book"/>
        <w:sz w:val="18"/>
      </w:rPr>
      <w:fldChar w:fldCharType="separate"/>
    </w:r>
    <w:r w:rsidR="00376233">
      <w:rPr>
        <w:rFonts w:ascii="MetaPro-Book" w:hAnsi="MetaPro-Book"/>
        <w:noProof/>
        <w:sz w:val="18"/>
      </w:rPr>
      <w:t>1</w:t>
    </w:r>
    <w:r>
      <w:rPr>
        <w:rFonts w:ascii="MetaPro-Book" w:hAnsi="MetaPro-Book"/>
        <w:sz w:val="18"/>
      </w:rPr>
      <w:fldChar w:fldCharType="end"/>
    </w:r>
    <w:r>
      <w:rPr>
        <w:rFonts w:ascii="MetaPro-Book" w:hAnsi="MetaPro-Book"/>
        <w:sz w:val="18"/>
      </w:rPr>
      <w:t>/</w:t>
    </w:r>
    <w:r>
      <w:rPr>
        <w:rFonts w:ascii="MetaPro-Book" w:hAnsi="MetaPro-Book"/>
        <w:sz w:val="18"/>
      </w:rPr>
      <w:fldChar w:fldCharType="begin"/>
    </w:r>
    <w:r>
      <w:rPr>
        <w:rFonts w:ascii="MetaPro-Book" w:hAnsi="MetaPro-Book"/>
        <w:sz w:val="18"/>
      </w:rPr>
      <w:instrText xml:space="preserve"> NUMPAGES </w:instrText>
    </w:r>
    <w:r>
      <w:rPr>
        <w:rFonts w:ascii="MetaPro-Book" w:hAnsi="MetaPro-Book"/>
        <w:sz w:val="18"/>
      </w:rPr>
      <w:fldChar w:fldCharType="separate"/>
    </w:r>
    <w:r w:rsidR="00376233">
      <w:rPr>
        <w:rFonts w:ascii="MetaPro-Book" w:hAnsi="MetaPro-Book"/>
        <w:noProof/>
        <w:sz w:val="18"/>
      </w:rPr>
      <w:t>2</w:t>
    </w:r>
    <w:r>
      <w:rPr>
        <w:rFonts w:ascii="MetaPro-Book" w:hAnsi="MetaPro-Book"/>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51CA" w14:textId="77777777" w:rsidR="0052383F" w:rsidRDefault="0052383F">
      <w:r>
        <w:separator/>
      </w:r>
    </w:p>
  </w:footnote>
  <w:footnote w:type="continuationSeparator" w:id="0">
    <w:p w14:paraId="500C2596" w14:textId="77777777" w:rsidR="0052383F" w:rsidRDefault="0052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EEFE" w14:textId="77777777" w:rsidR="00CF4773" w:rsidRDefault="00CF4773">
    <w:pPr>
      <w:jc w:val="right"/>
      <w:rPr>
        <w:rFonts w:ascii="AGaramondExp" w:hAnsi="AGaramondExp"/>
        <w:color w:val="FFFFFF"/>
      </w:rPr>
    </w:pPr>
    <w:r>
      <w:rPr>
        <w:rFonts w:ascii="AGaramondExp" w:hAnsi="AGaramondExp"/>
        <w:noProof/>
        <w:color w:val="FFFFFF"/>
        <w:lang w:eastAsia="en-GB"/>
      </w:rPr>
      <w:drawing>
        <wp:anchor distT="0" distB="0" distL="114300" distR="114300" simplePos="0" relativeHeight="251657728" behindDoc="1" locked="0" layoutInCell="0" allowOverlap="1" wp14:anchorId="41D076A9" wp14:editId="756517D2">
          <wp:simplePos x="0" y="0"/>
          <wp:positionH relativeFrom="page">
            <wp:posOffset>3552190</wp:posOffset>
          </wp:positionH>
          <wp:positionV relativeFrom="page">
            <wp:posOffset>541655</wp:posOffset>
          </wp:positionV>
          <wp:extent cx="2221865" cy="617855"/>
          <wp:effectExtent l="19050" t="0" r="6985" b="0"/>
          <wp:wrapNone/>
          <wp:docPr id="2" name="Bild 2" descr="/Users/combodriverat/Desktop/CD_RfF/CI RFF_LOGO/rff_041109/rff/rff_eps/rf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combodriverat/Desktop/CD_RfF/CI RFF_LOGO/rff_041109/rff/rff_eps/rff_sw.eps"/>
                  <pic:cNvPicPr>
                    <a:picLocks noChangeAspect="1" noChangeArrowheads="1"/>
                  </pic:cNvPicPr>
                </pic:nvPicPr>
                <pic:blipFill>
                  <a:blip r:embed="rId1"/>
                  <a:srcRect/>
                  <a:stretch>
                    <a:fillRect/>
                  </a:stretch>
                </pic:blipFill>
                <pic:spPr bwMode="auto">
                  <a:xfrm>
                    <a:off x="0" y="0"/>
                    <a:ext cx="2221865" cy="617855"/>
                  </a:xfrm>
                  <a:prstGeom prst="rect">
                    <a:avLst/>
                  </a:prstGeom>
                  <a:noFill/>
                  <a:ln w="9525">
                    <a:noFill/>
                    <a:miter lim="800000"/>
                    <a:headEnd/>
                    <a:tailEnd/>
                  </a:ln>
                </pic:spPr>
              </pic:pic>
            </a:graphicData>
          </a:graphic>
        </wp:anchor>
      </w:drawing>
    </w:r>
  </w:p>
  <w:p w14:paraId="5C704450" w14:textId="77777777" w:rsidR="00CF4773" w:rsidRDefault="00CF4773">
    <w:pPr>
      <w:jc w:val="right"/>
      <w:rPr>
        <w:rFonts w:ascii="AGaramondExp" w:hAnsi="AGaramondExp"/>
        <w:color w:val="FFFFFF"/>
      </w:rPr>
    </w:pPr>
  </w:p>
  <w:p w14:paraId="59F99A30" w14:textId="77777777" w:rsidR="00CF4773" w:rsidRDefault="00CF4773">
    <w:pPr>
      <w:tabs>
        <w:tab w:val="center" w:pos="3780"/>
      </w:tabs>
      <w:jc w:val="center"/>
      <w:rPr>
        <w:rFonts w:ascii="AGaramondExp" w:hAnsi="AGaramondExp"/>
        <w:color w:val="FFFFFF"/>
      </w:rPr>
    </w:pPr>
    <w:r>
      <w:rPr>
        <w:rFonts w:ascii="AGaramondExp" w:hAnsi="AGaramondExp"/>
        <w:color w:val="FFFFFF"/>
      </w:rPr>
      <w:t xml:space="preserve">                                                     </w:t>
    </w:r>
  </w:p>
  <w:p w14:paraId="579CF735" w14:textId="77777777" w:rsidR="00CF4773" w:rsidRDefault="00CF4773">
    <w:pPr>
      <w:tabs>
        <w:tab w:val="center" w:pos="3780"/>
      </w:tabs>
      <w:jc w:val="center"/>
      <w:rPr>
        <w:rFonts w:ascii="AGaramondExp" w:hAnsi="AGaramondExp"/>
        <w:color w:val="FFFFFF"/>
      </w:rPr>
    </w:pPr>
  </w:p>
  <w:p w14:paraId="3BC488F1" w14:textId="77777777" w:rsidR="00CF4773" w:rsidRDefault="00CF4773">
    <w:pPr>
      <w:tabs>
        <w:tab w:val="center" w:pos="3780"/>
      </w:tabs>
      <w:jc w:val="center"/>
      <w:rPr>
        <w:rFonts w:ascii="AGaramondExp" w:hAnsi="AGaramondExp"/>
        <w:color w:val="FFFFFF"/>
      </w:rPr>
    </w:pPr>
  </w:p>
  <w:p w14:paraId="7DC65379" w14:textId="77777777" w:rsidR="00CF4773" w:rsidRDefault="00CF4773">
    <w:pPr>
      <w:tabs>
        <w:tab w:val="center" w:pos="3780"/>
        <w:tab w:val="left" w:pos="4395"/>
      </w:tabs>
      <w:jc w:val="center"/>
    </w:pPr>
    <w:r>
      <w:rPr>
        <w:rFonts w:ascii="AGaramondExp" w:hAnsi="AGaramondExp"/>
        <w:color w:va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9C26776">
      <w:start w:val="1"/>
      <w:numFmt w:val="bullet"/>
      <w:lvlText w:val=""/>
      <w:lvlJc w:val="left"/>
      <w:pPr>
        <w:ind w:left="720" w:hanging="360"/>
      </w:pPr>
    </w:lvl>
    <w:lvl w:ilvl="1" w:tplc="AE80D138">
      <w:numFmt w:val="decimal"/>
      <w:lvlText w:val=""/>
      <w:lvlJc w:val="left"/>
    </w:lvl>
    <w:lvl w:ilvl="2" w:tplc="DB20EAA4">
      <w:numFmt w:val="decimal"/>
      <w:lvlText w:val=""/>
      <w:lvlJc w:val="left"/>
    </w:lvl>
    <w:lvl w:ilvl="3" w:tplc="3B404F6A">
      <w:numFmt w:val="decimal"/>
      <w:lvlText w:val=""/>
      <w:lvlJc w:val="left"/>
    </w:lvl>
    <w:lvl w:ilvl="4" w:tplc="04C69AF0">
      <w:numFmt w:val="decimal"/>
      <w:lvlText w:val=""/>
      <w:lvlJc w:val="left"/>
    </w:lvl>
    <w:lvl w:ilvl="5" w:tplc="987EB804">
      <w:numFmt w:val="decimal"/>
      <w:lvlText w:val=""/>
      <w:lvlJc w:val="left"/>
    </w:lvl>
    <w:lvl w:ilvl="6" w:tplc="25A6A4D6">
      <w:numFmt w:val="decimal"/>
      <w:lvlText w:val=""/>
      <w:lvlJc w:val="left"/>
    </w:lvl>
    <w:lvl w:ilvl="7" w:tplc="59602E62">
      <w:numFmt w:val="decimal"/>
      <w:lvlText w:val=""/>
      <w:lvlJc w:val="left"/>
    </w:lvl>
    <w:lvl w:ilvl="8" w:tplc="DE88BA7A">
      <w:numFmt w:val="decimal"/>
      <w:lvlText w:val=""/>
      <w:lvlJc w:val="left"/>
    </w:lvl>
  </w:abstractNum>
  <w:abstractNum w:abstractNumId="1" w15:restartNumberingAfterBreak="0">
    <w:nsid w:val="05276174"/>
    <w:multiLevelType w:val="hybridMultilevel"/>
    <w:tmpl w:val="DBDE817E"/>
    <w:lvl w:ilvl="0" w:tplc="47421268">
      <w:start w:val="1"/>
      <w:numFmt w:val="bullet"/>
      <w:lvlText w:val=""/>
      <w:lvlJc w:val="left"/>
      <w:pPr>
        <w:ind w:left="720" w:hanging="360"/>
      </w:pPr>
      <w:rPr>
        <w:rFonts w:ascii="Symbol" w:hAnsi="Symbol" w:hint="default"/>
      </w:rPr>
    </w:lvl>
    <w:lvl w:ilvl="1" w:tplc="7DC46714" w:tentative="1">
      <w:start w:val="1"/>
      <w:numFmt w:val="bullet"/>
      <w:lvlText w:val="o"/>
      <w:lvlJc w:val="left"/>
      <w:pPr>
        <w:ind w:left="1440" w:hanging="360"/>
      </w:pPr>
      <w:rPr>
        <w:rFonts w:ascii="Courier New" w:hAnsi="Courier New" w:hint="default"/>
      </w:rPr>
    </w:lvl>
    <w:lvl w:ilvl="2" w:tplc="F0E63246" w:tentative="1">
      <w:start w:val="1"/>
      <w:numFmt w:val="bullet"/>
      <w:lvlText w:val=""/>
      <w:lvlJc w:val="left"/>
      <w:pPr>
        <w:ind w:left="2160" w:hanging="360"/>
      </w:pPr>
      <w:rPr>
        <w:rFonts w:ascii="Wingdings" w:hAnsi="Wingdings" w:hint="default"/>
      </w:rPr>
    </w:lvl>
    <w:lvl w:ilvl="3" w:tplc="228C98C4" w:tentative="1">
      <w:start w:val="1"/>
      <w:numFmt w:val="bullet"/>
      <w:lvlText w:val=""/>
      <w:lvlJc w:val="left"/>
      <w:pPr>
        <w:ind w:left="2880" w:hanging="360"/>
      </w:pPr>
      <w:rPr>
        <w:rFonts w:ascii="Symbol" w:hAnsi="Symbol" w:hint="default"/>
      </w:rPr>
    </w:lvl>
    <w:lvl w:ilvl="4" w:tplc="359C0290" w:tentative="1">
      <w:start w:val="1"/>
      <w:numFmt w:val="bullet"/>
      <w:lvlText w:val="o"/>
      <w:lvlJc w:val="left"/>
      <w:pPr>
        <w:ind w:left="3600" w:hanging="360"/>
      </w:pPr>
      <w:rPr>
        <w:rFonts w:ascii="Courier New" w:hAnsi="Courier New" w:hint="default"/>
      </w:rPr>
    </w:lvl>
    <w:lvl w:ilvl="5" w:tplc="8EE8DB36" w:tentative="1">
      <w:start w:val="1"/>
      <w:numFmt w:val="bullet"/>
      <w:lvlText w:val=""/>
      <w:lvlJc w:val="left"/>
      <w:pPr>
        <w:ind w:left="4320" w:hanging="360"/>
      </w:pPr>
      <w:rPr>
        <w:rFonts w:ascii="Wingdings" w:hAnsi="Wingdings" w:hint="default"/>
      </w:rPr>
    </w:lvl>
    <w:lvl w:ilvl="6" w:tplc="23200E50" w:tentative="1">
      <w:start w:val="1"/>
      <w:numFmt w:val="bullet"/>
      <w:lvlText w:val=""/>
      <w:lvlJc w:val="left"/>
      <w:pPr>
        <w:ind w:left="5040" w:hanging="360"/>
      </w:pPr>
      <w:rPr>
        <w:rFonts w:ascii="Symbol" w:hAnsi="Symbol" w:hint="default"/>
      </w:rPr>
    </w:lvl>
    <w:lvl w:ilvl="7" w:tplc="7A848796" w:tentative="1">
      <w:start w:val="1"/>
      <w:numFmt w:val="bullet"/>
      <w:lvlText w:val="o"/>
      <w:lvlJc w:val="left"/>
      <w:pPr>
        <w:ind w:left="5760" w:hanging="360"/>
      </w:pPr>
      <w:rPr>
        <w:rFonts w:ascii="Courier New" w:hAnsi="Courier New" w:hint="default"/>
      </w:rPr>
    </w:lvl>
    <w:lvl w:ilvl="8" w:tplc="252A47C2" w:tentative="1">
      <w:start w:val="1"/>
      <w:numFmt w:val="bullet"/>
      <w:lvlText w:val=""/>
      <w:lvlJc w:val="left"/>
      <w:pPr>
        <w:ind w:left="6480" w:hanging="360"/>
      </w:pPr>
      <w:rPr>
        <w:rFonts w:ascii="Wingdings" w:hAnsi="Wingdings" w:hint="default"/>
      </w:rPr>
    </w:lvl>
  </w:abstractNum>
  <w:abstractNum w:abstractNumId="2" w15:restartNumberingAfterBreak="0">
    <w:nsid w:val="08A02278"/>
    <w:multiLevelType w:val="hybridMultilevel"/>
    <w:tmpl w:val="39861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7109E"/>
    <w:multiLevelType w:val="hybridMultilevel"/>
    <w:tmpl w:val="F078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17400"/>
    <w:multiLevelType w:val="hybridMultilevel"/>
    <w:tmpl w:val="F8EE4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C87BCD"/>
    <w:multiLevelType w:val="hybridMultilevel"/>
    <w:tmpl w:val="77AA1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D67430"/>
    <w:multiLevelType w:val="hybridMultilevel"/>
    <w:tmpl w:val="55AAC734"/>
    <w:lvl w:ilvl="0" w:tplc="53986966">
      <w:start w:val="6"/>
      <w:numFmt w:val="decimal"/>
      <w:lvlText w:val="%1."/>
      <w:lvlJc w:val="left"/>
      <w:pPr>
        <w:tabs>
          <w:tab w:val="num" w:pos="1060"/>
        </w:tabs>
        <w:ind w:left="1060" w:hanging="700"/>
      </w:pPr>
      <w:rPr>
        <w:rFonts w:hint="default"/>
      </w:rPr>
    </w:lvl>
    <w:lvl w:ilvl="1" w:tplc="F59600A4" w:tentative="1">
      <w:start w:val="1"/>
      <w:numFmt w:val="lowerLetter"/>
      <w:lvlText w:val="%2."/>
      <w:lvlJc w:val="left"/>
      <w:pPr>
        <w:tabs>
          <w:tab w:val="num" w:pos="1440"/>
        </w:tabs>
        <w:ind w:left="1440" w:hanging="360"/>
      </w:pPr>
    </w:lvl>
    <w:lvl w:ilvl="2" w:tplc="0F86F146" w:tentative="1">
      <w:start w:val="1"/>
      <w:numFmt w:val="lowerRoman"/>
      <w:lvlText w:val="%3."/>
      <w:lvlJc w:val="right"/>
      <w:pPr>
        <w:tabs>
          <w:tab w:val="num" w:pos="2160"/>
        </w:tabs>
        <w:ind w:left="2160" w:hanging="180"/>
      </w:pPr>
    </w:lvl>
    <w:lvl w:ilvl="3" w:tplc="CB1A1EF4" w:tentative="1">
      <w:start w:val="1"/>
      <w:numFmt w:val="decimal"/>
      <w:lvlText w:val="%4."/>
      <w:lvlJc w:val="left"/>
      <w:pPr>
        <w:tabs>
          <w:tab w:val="num" w:pos="2880"/>
        </w:tabs>
        <w:ind w:left="2880" w:hanging="360"/>
      </w:pPr>
    </w:lvl>
    <w:lvl w:ilvl="4" w:tplc="BED6922E" w:tentative="1">
      <w:start w:val="1"/>
      <w:numFmt w:val="lowerLetter"/>
      <w:lvlText w:val="%5."/>
      <w:lvlJc w:val="left"/>
      <w:pPr>
        <w:tabs>
          <w:tab w:val="num" w:pos="3600"/>
        </w:tabs>
        <w:ind w:left="3600" w:hanging="360"/>
      </w:pPr>
    </w:lvl>
    <w:lvl w:ilvl="5" w:tplc="61D494E0" w:tentative="1">
      <w:start w:val="1"/>
      <w:numFmt w:val="lowerRoman"/>
      <w:lvlText w:val="%6."/>
      <w:lvlJc w:val="right"/>
      <w:pPr>
        <w:tabs>
          <w:tab w:val="num" w:pos="4320"/>
        </w:tabs>
        <w:ind w:left="4320" w:hanging="180"/>
      </w:pPr>
    </w:lvl>
    <w:lvl w:ilvl="6" w:tplc="F52AF4E2" w:tentative="1">
      <w:start w:val="1"/>
      <w:numFmt w:val="decimal"/>
      <w:lvlText w:val="%7."/>
      <w:lvlJc w:val="left"/>
      <w:pPr>
        <w:tabs>
          <w:tab w:val="num" w:pos="5040"/>
        </w:tabs>
        <w:ind w:left="5040" w:hanging="360"/>
      </w:pPr>
    </w:lvl>
    <w:lvl w:ilvl="7" w:tplc="235E304A" w:tentative="1">
      <w:start w:val="1"/>
      <w:numFmt w:val="lowerLetter"/>
      <w:lvlText w:val="%8."/>
      <w:lvlJc w:val="left"/>
      <w:pPr>
        <w:tabs>
          <w:tab w:val="num" w:pos="5760"/>
        </w:tabs>
        <w:ind w:left="5760" w:hanging="360"/>
      </w:pPr>
    </w:lvl>
    <w:lvl w:ilvl="8" w:tplc="D988D4A8" w:tentative="1">
      <w:start w:val="1"/>
      <w:numFmt w:val="lowerRoman"/>
      <w:lvlText w:val="%9."/>
      <w:lvlJc w:val="right"/>
      <w:pPr>
        <w:tabs>
          <w:tab w:val="num" w:pos="6480"/>
        </w:tabs>
        <w:ind w:left="6480" w:hanging="180"/>
      </w:pPr>
    </w:lvl>
  </w:abstractNum>
  <w:abstractNum w:abstractNumId="7" w15:restartNumberingAfterBreak="0">
    <w:nsid w:val="1F1D5169"/>
    <w:multiLevelType w:val="hybridMultilevel"/>
    <w:tmpl w:val="2D1C02E2"/>
    <w:lvl w:ilvl="0" w:tplc="381AB84E">
      <w:start w:val="8"/>
      <w:numFmt w:val="decimal"/>
      <w:lvlText w:val="%1."/>
      <w:lvlJc w:val="left"/>
      <w:pPr>
        <w:tabs>
          <w:tab w:val="num" w:pos="720"/>
        </w:tabs>
        <w:ind w:left="720" w:hanging="360"/>
      </w:pPr>
      <w:rPr>
        <w:rFonts w:hint="default"/>
      </w:rPr>
    </w:lvl>
    <w:lvl w:ilvl="1" w:tplc="FF608BEE" w:tentative="1">
      <w:start w:val="1"/>
      <w:numFmt w:val="lowerLetter"/>
      <w:lvlText w:val="%2."/>
      <w:lvlJc w:val="left"/>
      <w:pPr>
        <w:tabs>
          <w:tab w:val="num" w:pos="1440"/>
        </w:tabs>
        <w:ind w:left="1440" w:hanging="360"/>
      </w:pPr>
    </w:lvl>
    <w:lvl w:ilvl="2" w:tplc="A0161166" w:tentative="1">
      <w:start w:val="1"/>
      <w:numFmt w:val="lowerRoman"/>
      <w:lvlText w:val="%3."/>
      <w:lvlJc w:val="right"/>
      <w:pPr>
        <w:tabs>
          <w:tab w:val="num" w:pos="2160"/>
        </w:tabs>
        <w:ind w:left="2160" w:hanging="180"/>
      </w:pPr>
    </w:lvl>
    <w:lvl w:ilvl="3" w:tplc="B4E067CE" w:tentative="1">
      <w:start w:val="1"/>
      <w:numFmt w:val="decimal"/>
      <w:lvlText w:val="%4."/>
      <w:lvlJc w:val="left"/>
      <w:pPr>
        <w:tabs>
          <w:tab w:val="num" w:pos="2880"/>
        </w:tabs>
        <w:ind w:left="2880" w:hanging="360"/>
      </w:pPr>
    </w:lvl>
    <w:lvl w:ilvl="4" w:tplc="BCEA04AC" w:tentative="1">
      <w:start w:val="1"/>
      <w:numFmt w:val="lowerLetter"/>
      <w:lvlText w:val="%5."/>
      <w:lvlJc w:val="left"/>
      <w:pPr>
        <w:tabs>
          <w:tab w:val="num" w:pos="3600"/>
        </w:tabs>
        <w:ind w:left="3600" w:hanging="360"/>
      </w:pPr>
    </w:lvl>
    <w:lvl w:ilvl="5" w:tplc="7D386DC0" w:tentative="1">
      <w:start w:val="1"/>
      <w:numFmt w:val="lowerRoman"/>
      <w:lvlText w:val="%6."/>
      <w:lvlJc w:val="right"/>
      <w:pPr>
        <w:tabs>
          <w:tab w:val="num" w:pos="4320"/>
        </w:tabs>
        <w:ind w:left="4320" w:hanging="180"/>
      </w:pPr>
    </w:lvl>
    <w:lvl w:ilvl="6" w:tplc="BE0C57AE" w:tentative="1">
      <w:start w:val="1"/>
      <w:numFmt w:val="decimal"/>
      <w:lvlText w:val="%7."/>
      <w:lvlJc w:val="left"/>
      <w:pPr>
        <w:tabs>
          <w:tab w:val="num" w:pos="5040"/>
        </w:tabs>
        <w:ind w:left="5040" w:hanging="360"/>
      </w:pPr>
    </w:lvl>
    <w:lvl w:ilvl="7" w:tplc="46B27B82" w:tentative="1">
      <w:start w:val="1"/>
      <w:numFmt w:val="lowerLetter"/>
      <w:lvlText w:val="%8."/>
      <w:lvlJc w:val="left"/>
      <w:pPr>
        <w:tabs>
          <w:tab w:val="num" w:pos="5760"/>
        </w:tabs>
        <w:ind w:left="5760" w:hanging="360"/>
      </w:pPr>
    </w:lvl>
    <w:lvl w:ilvl="8" w:tplc="8BD870AA" w:tentative="1">
      <w:start w:val="1"/>
      <w:numFmt w:val="lowerRoman"/>
      <w:lvlText w:val="%9."/>
      <w:lvlJc w:val="right"/>
      <w:pPr>
        <w:tabs>
          <w:tab w:val="num" w:pos="6480"/>
        </w:tabs>
        <w:ind w:left="6480" w:hanging="180"/>
      </w:pPr>
    </w:lvl>
  </w:abstractNum>
  <w:abstractNum w:abstractNumId="8" w15:restartNumberingAfterBreak="0">
    <w:nsid w:val="20BC0DD8"/>
    <w:multiLevelType w:val="hybridMultilevel"/>
    <w:tmpl w:val="C9101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097EE5"/>
    <w:multiLevelType w:val="hybridMultilevel"/>
    <w:tmpl w:val="E0D61270"/>
    <w:lvl w:ilvl="0" w:tplc="02DE5336">
      <w:start w:val="1"/>
      <w:numFmt w:val="bullet"/>
      <w:lvlText w:val=""/>
      <w:lvlJc w:val="left"/>
      <w:pPr>
        <w:ind w:left="360" w:hanging="360"/>
      </w:pPr>
      <w:rPr>
        <w:rFonts w:ascii="Symbol" w:hAnsi="Symbol" w:hint="default"/>
      </w:rPr>
    </w:lvl>
    <w:lvl w:ilvl="1" w:tplc="922C2838" w:tentative="1">
      <w:start w:val="1"/>
      <w:numFmt w:val="bullet"/>
      <w:lvlText w:val="o"/>
      <w:lvlJc w:val="left"/>
      <w:pPr>
        <w:ind w:left="1080" w:hanging="360"/>
      </w:pPr>
      <w:rPr>
        <w:rFonts w:ascii="Courier New" w:hAnsi="Courier New" w:hint="default"/>
      </w:rPr>
    </w:lvl>
    <w:lvl w:ilvl="2" w:tplc="33EC4112" w:tentative="1">
      <w:start w:val="1"/>
      <w:numFmt w:val="bullet"/>
      <w:lvlText w:val=""/>
      <w:lvlJc w:val="left"/>
      <w:pPr>
        <w:ind w:left="1800" w:hanging="360"/>
      </w:pPr>
      <w:rPr>
        <w:rFonts w:ascii="Wingdings" w:hAnsi="Wingdings" w:hint="default"/>
      </w:rPr>
    </w:lvl>
    <w:lvl w:ilvl="3" w:tplc="9EAA519A" w:tentative="1">
      <w:start w:val="1"/>
      <w:numFmt w:val="bullet"/>
      <w:lvlText w:val=""/>
      <w:lvlJc w:val="left"/>
      <w:pPr>
        <w:ind w:left="2520" w:hanging="360"/>
      </w:pPr>
      <w:rPr>
        <w:rFonts w:ascii="Symbol" w:hAnsi="Symbol" w:hint="default"/>
      </w:rPr>
    </w:lvl>
    <w:lvl w:ilvl="4" w:tplc="195058BE" w:tentative="1">
      <w:start w:val="1"/>
      <w:numFmt w:val="bullet"/>
      <w:lvlText w:val="o"/>
      <w:lvlJc w:val="left"/>
      <w:pPr>
        <w:ind w:left="3240" w:hanging="360"/>
      </w:pPr>
      <w:rPr>
        <w:rFonts w:ascii="Courier New" w:hAnsi="Courier New" w:hint="default"/>
      </w:rPr>
    </w:lvl>
    <w:lvl w:ilvl="5" w:tplc="E42CE93C" w:tentative="1">
      <w:start w:val="1"/>
      <w:numFmt w:val="bullet"/>
      <w:lvlText w:val=""/>
      <w:lvlJc w:val="left"/>
      <w:pPr>
        <w:ind w:left="3960" w:hanging="360"/>
      </w:pPr>
      <w:rPr>
        <w:rFonts w:ascii="Wingdings" w:hAnsi="Wingdings" w:hint="default"/>
      </w:rPr>
    </w:lvl>
    <w:lvl w:ilvl="6" w:tplc="228A5690" w:tentative="1">
      <w:start w:val="1"/>
      <w:numFmt w:val="bullet"/>
      <w:lvlText w:val=""/>
      <w:lvlJc w:val="left"/>
      <w:pPr>
        <w:ind w:left="4680" w:hanging="360"/>
      </w:pPr>
      <w:rPr>
        <w:rFonts w:ascii="Symbol" w:hAnsi="Symbol" w:hint="default"/>
      </w:rPr>
    </w:lvl>
    <w:lvl w:ilvl="7" w:tplc="6EC01CEA" w:tentative="1">
      <w:start w:val="1"/>
      <w:numFmt w:val="bullet"/>
      <w:lvlText w:val="o"/>
      <w:lvlJc w:val="left"/>
      <w:pPr>
        <w:ind w:left="5400" w:hanging="360"/>
      </w:pPr>
      <w:rPr>
        <w:rFonts w:ascii="Courier New" w:hAnsi="Courier New" w:hint="default"/>
      </w:rPr>
    </w:lvl>
    <w:lvl w:ilvl="8" w:tplc="9620C3EA" w:tentative="1">
      <w:start w:val="1"/>
      <w:numFmt w:val="bullet"/>
      <w:lvlText w:val=""/>
      <w:lvlJc w:val="left"/>
      <w:pPr>
        <w:ind w:left="6120" w:hanging="360"/>
      </w:pPr>
      <w:rPr>
        <w:rFonts w:ascii="Wingdings" w:hAnsi="Wingdings" w:hint="default"/>
      </w:rPr>
    </w:lvl>
  </w:abstractNum>
  <w:abstractNum w:abstractNumId="10" w15:restartNumberingAfterBreak="0">
    <w:nsid w:val="408734EF"/>
    <w:multiLevelType w:val="hybridMultilevel"/>
    <w:tmpl w:val="E7EA9C14"/>
    <w:lvl w:ilvl="0" w:tplc="A6824A04">
      <w:start w:val="1"/>
      <w:numFmt w:val="bullet"/>
      <w:lvlText w:val=""/>
      <w:lvlJc w:val="left"/>
      <w:pPr>
        <w:ind w:left="720" w:hanging="360"/>
      </w:pPr>
      <w:rPr>
        <w:rFonts w:ascii="Symbol" w:hAnsi="Symbol" w:hint="default"/>
      </w:rPr>
    </w:lvl>
    <w:lvl w:ilvl="1" w:tplc="0B8C3594" w:tentative="1">
      <w:start w:val="1"/>
      <w:numFmt w:val="bullet"/>
      <w:lvlText w:val="o"/>
      <w:lvlJc w:val="left"/>
      <w:pPr>
        <w:ind w:left="1440" w:hanging="360"/>
      </w:pPr>
      <w:rPr>
        <w:rFonts w:ascii="Courier New" w:hAnsi="Courier New" w:hint="default"/>
      </w:rPr>
    </w:lvl>
    <w:lvl w:ilvl="2" w:tplc="C15A549E" w:tentative="1">
      <w:start w:val="1"/>
      <w:numFmt w:val="bullet"/>
      <w:lvlText w:val=""/>
      <w:lvlJc w:val="left"/>
      <w:pPr>
        <w:ind w:left="2160" w:hanging="360"/>
      </w:pPr>
      <w:rPr>
        <w:rFonts w:ascii="Wingdings" w:hAnsi="Wingdings" w:hint="default"/>
      </w:rPr>
    </w:lvl>
    <w:lvl w:ilvl="3" w:tplc="B5D2F226" w:tentative="1">
      <w:start w:val="1"/>
      <w:numFmt w:val="bullet"/>
      <w:lvlText w:val=""/>
      <w:lvlJc w:val="left"/>
      <w:pPr>
        <w:ind w:left="2880" w:hanging="360"/>
      </w:pPr>
      <w:rPr>
        <w:rFonts w:ascii="Symbol" w:hAnsi="Symbol" w:hint="default"/>
      </w:rPr>
    </w:lvl>
    <w:lvl w:ilvl="4" w:tplc="53CE855C" w:tentative="1">
      <w:start w:val="1"/>
      <w:numFmt w:val="bullet"/>
      <w:lvlText w:val="o"/>
      <w:lvlJc w:val="left"/>
      <w:pPr>
        <w:ind w:left="3600" w:hanging="360"/>
      </w:pPr>
      <w:rPr>
        <w:rFonts w:ascii="Courier New" w:hAnsi="Courier New" w:hint="default"/>
      </w:rPr>
    </w:lvl>
    <w:lvl w:ilvl="5" w:tplc="872417BC" w:tentative="1">
      <w:start w:val="1"/>
      <w:numFmt w:val="bullet"/>
      <w:lvlText w:val=""/>
      <w:lvlJc w:val="left"/>
      <w:pPr>
        <w:ind w:left="4320" w:hanging="360"/>
      </w:pPr>
      <w:rPr>
        <w:rFonts w:ascii="Wingdings" w:hAnsi="Wingdings" w:hint="default"/>
      </w:rPr>
    </w:lvl>
    <w:lvl w:ilvl="6" w:tplc="D0946DCC" w:tentative="1">
      <w:start w:val="1"/>
      <w:numFmt w:val="bullet"/>
      <w:lvlText w:val=""/>
      <w:lvlJc w:val="left"/>
      <w:pPr>
        <w:ind w:left="5040" w:hanging="360"/>
      </w:pPr>
      <w:rPr>
        <w:rFonts w:ascii="Symbol" w:hAnsi="Symbol" w:hint="default"/>
      </w:rPr>
    </w:lvl>
    <w:lvl w:ilvl="7" w:tplc="A8484DB2" w:tentative="1">
      <w:start w:val="1"/>
      <w:numFmt w:val="bullet"/>
      <w:lvlText w:val="o"/>
      <w:lvlJc w:val="left"/>
      <w:pPr>
        <w:ind w:left="5760" w:hanging="360"/>
      </w:pPr>
      <w:rPr>
        <w:rFonts w:ascii="Courier New" w:hAnsi="Courier New" w:hint="default"/>
      </w:rPr>
    </w:lvl>
    <w:lvl w:ilvl="8" w:tplc="18DC26A0" w:tentative="1">
      <w:start w:val="1"/>
      <w:numFmt w:val="bullet"/>
      <w:lvlText w:val=""/>
      <w:lvlJc w:val="left"/>
      <w:pPr>
        <w:ind w:left="6480" w:hanging="360"/>
      </w:pPr>
      <w:rPr>
        <w:rFonts w:ascii="Wingdings" w:hAnsi="Wingdings" w:hint="default"/>
      </w:rPr>
    </w:lvl>
  </w:abstractNum>
  <w:abstractNum w:abstractNumId="11" w15:restartNumberingAfterBreak="0">
    <w:nsid w:val="476C3F33"/>
    <w:multiLevelType w:val="hybridMultilevel"/>
    <w:tmpl w:val="90EAFEF6"/>
    <w:lvl w:ilvl="0" w:tplc="F8E0761A">
      <w:start w:val="1"/>
      <w:numFmt w:val="bullet"/>
      <w:lvlText w:val=""/>
      <w:lvlJc w:val="left"/>
      <w:pPr>
        <w:ind w:left="720" w:hanging="360"/>
      </w:pPr>
      <w:rPr>
        <w:rFonts w:ascii="Symbol" w:hAnsi="Symbol" w:hint="default"/>
      </w:rPr>
    </w:lvl>
    <w:lvl w:ilvl="1" w:tplc="524A5E1C" w:tentative="1">
      <w:start w:val="1"/>
      <w:numFmt w:val="bullet"/>
      <w:lvlText w:val="o"/>
      <w:lvlJc w:val="left"/>
      <w:pPr>
        <w:ind w:left="1440" w:hanging="360"/>
      </w:pPr>
      <w:rPr>
        <w:rFonts w:ascii="Courier New" w:hAnsi="Courier New" w:hint="default"/>
      </w:rPr>
    </w:lvl>
    <w:lvl w:ilvl="2" w:tplc="AF6AFAB0" w:tentative="1">
      <w:start w:val="1"/>
      <w:numFmt w:val="bullet"/>
      <w:lvlText w:val=""/>
      <w:lvlJc w:val="left"/>
      <w:pPr>
        <w:ind w:left="2160" w:hanging="360"/>
      </w:pPr>
      <w:rPr>
        <w:rFonts w:ascii="Wingdings" w:hAnsi="Wingdings" w:hint="default"/>
      </w:rPr>
    </w:lvl>
    <w:lvl w:ilvl="3" w:tplc="FAB20E12" w:tentative="1">
      <w:start w:val="1"/>
      <w:numFmt w:val="bullet"/>
      <w:lvlText w:val=""/>
      <w:lvlJc w:val="left"/>
      <w:pPr>
        <w:ind w:left="2880" w:hanging="360"/>
      </w:pPr>
      <w:rPr>
        <w:rFonts w:ascii="Symbol" w:hAnsi="Symbol" w:hint="default"/>
      </w:rPr>
    </w:lvl>
    <w:lvl w:ilvl="4" w:tplc="35E27CF0" w:tentative="1">
      <w:start w:val="1"/>
      <w:numFmt w:val="bullet"/>
      <w:lvlText w:val="o"/>
      <w:lvlJc w:val="left"/>
      <w:pPr>
        <w:ind w:left="3600" w:hanging="360"/>
      </w:pPr>
      <w:rPr>
        <w:rFonts w:ascii="Courier New" w:hAnsi="Courier New" w:hint="default"/>
      </w:rPr>
    </w:lvl>
    <w:lvl w:ilvl="5" w:tplc="6F74402E" w:tentative="1">
      <w:start w:val="1"/>
      <w:numFmt w:val="bullet"/>
      <w:lvlText w:val=""/>
      <w:lvlJc w:val="left"/>
      <w:pPr>
        <w:ind w:left="4320" w:hanging="360"/>
      </w:pPr>
      <w:rPr>
        <w:rFonts w:ascii="Wingdings" w:hAnsi="Wingdings" w:hint="default"/>
      </w:rPr>
    </w:lvl>
    <w:lvl w:ilvl="6" w:tplc="8AE053C4" w:tentative="1">
      <w:start w:val="1"/>
      <w:numFmt w:val="bullet"/>
      <w:lvlText w:val=""/>
      <w:lvlJc w:val="left"/>
      <w:pPr>
        <w:ind w:left="5040" w:hanging="360"/>
      </w:pPr>
      <w:rPr>
        <w:rFonts w:ascii="Symbol" w:hAnsi="Symbol" w:hint="default"/>
      </w:rPr>
    </w:lvl>
    <w:lvl w:ilvl="7" w:tplc="013E0594" w:tentative="1">
      <w:start w:val="1"/>
      <w:numFmt w:val="bullet"/>
      <w:lvlText w:val="o"/>
      <w:lvlJc w:val="left"/>
      <w:pPr>
        <w:ind w:left="5760" w:hanging="360"/>
      </w:pPr>
      <w:rPr>
        <w:rFonts w:ascii="Courier New" w:hAnsi="Courier New" w:hint="default"/>
      </w:rPr>
    </w:lvl>
    <w:lvl w:ilvl="8" w:tplc="4A74B4B6" w:tentative="1">
      <w:start w:val="1"/>
      <w:numFmt w:val="bullet"/>
      <w:lvlText w:val=""/>
      <w:lvlJc w:val="left"/>
      <w:pPr>
        <w:ind w:left="6480" w:hanging="360"/>
      </w:pPr>
      <w:rPr>
        <w:rFonts w:ascii="Wingdings" w:hAnsi="Wingdings" w:hint="default"/>
      </w:rPr>
    </w:lvl>
  </w:abstractNum>
  <w:abstractNum w:abstractNumId="12" w15:restartNumberingAfterBreak="0">
    <w:nsid w:val="57895D56"/>
    <w:multiLevelType w:val="hybridMultilevel"/>
    <w:tmpl w:val="E1EA7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8A07F3"/>
    <w:multiLevelType w:val="hybridMultilevel"/>
    <w:tmpl w:val="43DCDA38"/>
    <w:lvl w:ilvl="0" w:tplc="F9FE211E">
      <w:start w:val="8"/>
      <w:numFmt w:val="decimal"/>
      <w:lvlText w:val="%1."/>
      <w:lvlJc w:val="left"/>
      <w:pPr>
        <w:tabs>
          <w:tab w:val="num" w:pos="1060"/>
        </w:tabs>
        <w:ind w:left="1060" w:hanging="700"/>
      </w:pPr>
      <w:rPr>
        <w:rFonts w:hint="default"/>
      </w:rPr>
    </w:lvl>
    <w:lvl w:ilvl="1" w:tplc="CEC4C7A4" w:tentative="1">
      <w:start w:val="1"/>
      <w:numFmt w:val="lowerLetter"/>
      <w:lvlText w:val="%2."/>
      <w:lvlJc w:val="left"/>
      <w:pPr>
        <w:tabs>
          <w:tab w:val="num" w:pos="1440"/>
        </w:tabs>
        <w:ind w:left="1440" w:hanging="360"/>
      </w:pPr>
    </w:lvl>
    <w:lvl w:ilvl="2" w:tplc="81AE85FC" w:tentative="1">
      <w:start w:val="1"/>
      <w:numFmt w:val="lowerRoman"/>
      <w:lvlText w:val="%3."/>
      <w:lvlJc w:val="right"/>
      <w:pPr>
        <w:tabs>
          <w:tab w:val="num" w:pos="2160"/>
        </w:tabs>
        <w:ind w:left="2160" w:hanging="180"/>
      </w:pPr>
    </w:lvl>
    <w:lvl w:ilvl="3" w:tplc="A0DE0E90" w:tentative="1">
      <w:start w:val="1"/>
      <w:numFmt w:val="decimal"/>
      <w:lvlText w:val="%4."/>
      <w:lvlJc w:val="left"/>
      <w:pPr>
        <w:tabs>
          <w:tab w:val="num" w:pos="2880"/>
        </w:tabs>
        <w:ind w:left="2880" w:hanging="360"/>
      </w:pPr>
    </w:lvl>
    <w:lvl w:ilvl="4" w:tplc="00E255A0" w:tentative="1">
      <w:start w:val="1"/>
      <w:numFmt w:val="lowerLetter"/>
      <w:lvlText w:val="%5."/>
      <w:lvlJc w:val="left"/>
      <w:pPr>
        <w:tabs>
          <w:tab w:val="num" w:pos="3600"/>
        </w:tabs>
        <w:ind w:left="3600" w:hanging="360"/>
      </w:pPr>
    </w:lvl>
    <w:lvl w:ilvl="5" w:tplc="69CC3ABE" w:tentative="1">
      <w:start w:val="1"/>
      <w:numFmt w:val="lowerRoman"/>
      <w:lvlText w:val="%6."/>
      <w:lvlJc w:val="right"/>
      <w:pPr>
        <w:tabs>
          <w:tab w:val="num" w:pos="4320"/>
        </w:tabs>
        <w:ind w:left="4320" w:hanging="180"/>
      </w:pPr>
    </w:lvl>
    <w:lvl w:ilvl="6" w:tplc="D8803C42" w:tentative="1">
      <w:start w:val="1"/>
      <w:numFmt w:val="decimal"/>
      <w:lvlText w:val="%7."/>
      <w:lvlJc w:val="left"/>
      <w:pPr>
        <w:tabs>
          <w:tab w:val="num" w:pos="5040"/>
        </w:tabs>
        <w:ind w:left="5040" w:hanging="360"/>
      </w:pPr>
    </w:lvl>
    <w:lvl w:ilvl="7" w:tplc="3A1E062A" w:tentative="1">
      <w:start w:val="1"/>
      <w:numFmt w:val="lowerLetter"/>
      <w:lvlText w:val="%8."/>
      <w:lvlJc w:val="left"/>
      <w:pPr>
        <w:tabs>
          <w:tab w:val="num" w:pos="5760"/>
        </w:tabs>
        <w:ind w:left="5760" w:hanging="360"/>
      </w:pPr>
    </w:lvl>
    <w:lvl w:ilvl="8" w:tplc="BBA88EAA" w:tentative="1">
      <w:start w:val="1"/>
      <w:numFmt w:val="lowerRoman"/>
      <w:lvlText w:val="%9."/>
      <w:lvlJc w:val="right"/>
      <w:pPr>
        <w:tabs>
          <w:tab w:val="num" w:pos="6480"/>
        </w:tabs>
        <w:ind w:left="6480" w:hanging="180"/>
      </w:pPr>
    </w:lvl>
  </w:abstractNum>
  <w:abstractNum w:abstractNumId="14" w15:restartNumberingAfterBreak="0">
    <w:nsid w:val="7257375B"/>
    <w:multiLevelType w:val="hybridMultilevel"/>
    <w:tmpl w:val="BCF0DC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9"/>
  </w:num>
  <w:num w:numId="5">
    <w:abstractNumId w:val="10"/>
  </w:num>
  <w:num w:numId="6">
    <w:abstractNumId w:val="1"/>
  </w:num>
  <w:num w:numId="7">
    <w:abstractNumId w:val="11"/>
  </w:num>
  <w:num w:numId="8">
    <w:abstractNumId w:val="0"/>
  </w:num>
  <w:num w:numId="9">
    <w:abstractNumId w:val="2"/>
  </w:num>
  <w:num w:numId="10">
    <w:abstractNumId w:val="5"/>
  </w:num>
  <w:num w:numId="11">
    <w:abstractNumId w:val="4"/>
  </w:num>
  <w:num w:numId="12">
    <w:abstractNumId w:val="14"/>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A0"/>
    <w:rsid w:val="000038F8"/>
    <w:rsid w:val="00014251"/>
    <w:rsid w:val="00014A21"/>
    <w:rsid w:val="000152D6"/>
    <w:rsid w:val="00015B31"/>
    <w:rsid w:val="00022FBB"/>
    <w:rsid w:val="000307E2"/>
    <w:rsid w:val="000455F2"/>
    <w:rsid w:val="0005248E"/>
    <w:rsid w:val="0005265D"/>
    <w:rsid w:val="00052C31"/>
    <w:rsid w:val="0005468F"/>
    <w:rsid w:val="00060363"/>
    <w:rsid w:val="00060A7B"/>
    <w:rsid w:val="00060B8E"/>
    <w:rsid w:val="000614D6"/>
    <w:rsid w:val="000617C5"/>
    <w:rsid w:val="00062C4D"/>
    <w:rsid w:val="00067F31"/>
    <w:rsid w:val="00076756"/>
    <w:rsid w:val="00083266"/>
    <w:rsid w:val="00091EA1"/>
    <w:rsid w:val="000945B4"/>
    <w:rsid w:val="000A5B2F"/>
    <w:rsid w:val="000A7D41"/>
    <w:rsid w:val="000B2342"/>
    <w:rsid w:val="000B6FFA"/>
    <w:rsid w:val="000C312C"/>
    <w:rsid w:val="000C44F5"/>
    <w:rsid w:val="000D2B31"/>
    <w:rsid w:val="000D7A80"/>
    <w:rsid w:val="000E178B"/>
    <w:rsid w:val="000E1CCF"/>
    <w:rsid w:val="000E3B17"/>
    <w:rsid w:val="000E4658"/>
    <w:rsid w:val="000F1668"/>
    <w:rsid w:val="000F1DD0"/>
    <w:rsid w:val="000F75A6"/>
    <w:rsid w:val="0010102A"/>
    <w:rsid w:val="00101662"/>
    <w:rsid w:val="00103C81"/>
    <w:rsid w:val="00104792"/>
    <w:rsid w:val="00105CD6"/>
    <w:rsid w:val="00116926"/>
    <w:rsid w:val="0012595C"/>
    <w:rsid w:val="00125EF3"/>
    <w:rsid w:val="001317F0"/>
    <w:rsid w:val="00135ADC"/>
    <w:rsid w:val="00137721"/>
    <w:rsid w:val="0014499A"/>
    <w:rsid w:val="00144FCF"/>
    <w:rsid w:val="0014593C"/>
    <w:rsid w:val="00145AD0"/>
    <w:rsid w:val="00145E0C"/>
    <w:rsid w:val="00155A50"/>
    <w:rsid w:val="001571DA"/>
    <w:rsid w:val="00165D8E"/>
    <w:rsid w:val="001667A5"/>
    <w:rsid w:val="0018040A"/>
    <w:rsid w:val="00180BE7"/>
    <w:rsid w:val="00191C98"/>
    <w:rsid w:val="00191E55"/>
    <w:rsid w:val="00194B21"/>
    <w:rsid w:val="001977CC"/>
    <w:rsid w:val="001A4528"/>
    <w:rsid w:val="001A50E4"/>
    <w:rsid w:val="001B4259"/>
    <w:rsid w:val="001B68D6"/>
    <w:rsid w:val="001C1122"/>
    <w:rsid w:val="001C6B59"/>
    <w:rsid w:val="001E6007"/>
    <w:rsid w:val="001E67CA"/>
    <w:rsid w:val="001F3BA3"/>
    <w:rsid w:val="001F438B"/>
    <w:rsid w:val="001F5F64"/>
    <w:rsid w:val="00207892"/>
    <w:rsid w:val="00212C3F"/>
    <w:rsid w:val="002270CB"/>
    <w:rsid w:val="00230E1A"/>
    <w:rsid w:val="00231B32"/>
    <w:rsid w:val="0024042B"/>
    <w:rsid w:val="00246315"/>
    <w:rsid w:val="00250DA6"/>
    <w:rsid w:val="00255694"/>
    <w:rsid w:val="00255FB3"/>
    <w:rsid w:val="00257973"/>
    <w:rsid w:val="00261E89"/>
    <w:rsid w:val="00272E5B"/>
    <w:rsid w:val="00273909"/>
    <w:rsid w:val="002811D0"/>
    <w:rsid w:val="00282018"/>
    <w:rsid w:val="0028318C"/>
    <w:rsid w:val="0028476E"/>
    <w:rsid w:val="002941A4"/>
    <w:rsid w:val="002964A1"/>
    <w:rsid w:val="002A0710"/>
    <w:rsid w:val="002A3EB3"/>
    <w:rsid w:val="002C2D63"/>
    <w:rsid w:val="002C602C"/>
    <w:rsid w:val="002D1626"/>
    <w:rsid w:val="002F04EF"/>
    <w:rsid w:val="002F43AB"/>
    <w:rsid w:val="002F6478"/>
    <w:rsid w:val="0030285D"/>
    <w:rsid w:val="0031423A"/>
    <w:rsid w:val="00314274"/>
    <w:rsid w:val="00315B50"/>
    <w:rsid w:val="00320F37"/>
    <w:rsid w:val="00321D84"/>
    <w:rsid w:val="00323964"/>
    <w:rsid w:val="003253AF"/>
    <w:rsid w:val="003327C2"/>
    <w:rsid w:val="00335381"/>
    <w:rsid w:val="00336A66"/>
    <w:rsid w:val="00336D73"/>
    <w:rsid w:val="00336F62"/>
    <w:rsid w:val="00351B3B"/>
    <w:rsid w:val="00352346"/>
    <w:rsid w:val="00352E0C"/>
    <w:rsid w:val="0035508E"/>
    <w:rsid w:val="003555E8"/>
    <w:rsid w:val="0036266D"/>
    <w:rsid w:val="0036591C"/>
    <w:rsid w:val="00367CFD"/>
    <w:rsid w:val="0037200A"/>
    <w:rsid w:val="00376233"/>
    <w:rsid w:val="00383195"/>
    <w:rsid w:val="00386AA1"/>
    <w:rsid w:val="003A145B"/>
    <w:rsid w:val="003B0F1D"/>
    <w:rsid w:val="003B7E6E"/>
    <w:rsid w:val="003C00A4"/>
    <w:rsid w:val="003D7712"/>
    <w:rsid w:val="003F536E"/>
    <w:rsid w:val="004016F5"/>
    <w:rsid w:val="00407012"/>
    <w:rsid w:val="0041434A"/>
    <w:rsid w:val="0042063E"/>
    <w:rsid w:val="00426065"/>
    <w:rsid w:val="004344E7"/>
    <w:rsid w:val="00435BC4"/>
    <w:rsid w:val="0043650D"/>
    <w:rsid w:val="004367F5"/>
    <w:rsid w:val="00446CE5"/>
    <w:rsid w:val="004519D0"/>
    <w:rsid w:val="00452577"/>
    <w:rsid w:val="00453B0F"/>
    <w:rsid w:val="00453BFF"/>
    <w:rsid w:val="00456F0D"/>
    <w:rsid w:val="00462758"/>
    <w:rsid w:val="00470F5C"/>
    <w:rsid w:val="00474DB2"/>
    <w:rsid w:val="004811B7"/>
    <w:rsid w:val="00482E5B"/>
    <w:rsid w:val="004908A0"/>
    <w:rsid w:val="0049246E"/>
    <w:rsid w:val="004A1A7B"/>
    <w:rsid w:val="004A6B0F"/>
    <w:rsid w:val="004A6EFB"/>
    <w:rsid w:val="004B230F"/>
    <w:rsid w:val="004B504F"/>
    <w:rsid w:val="004B6CF4"/>
    <w:rsid w:val="004C4AFC"/>
    <w:rsid w:val="004C4F3A"/>
    <w:rsid w:val="004D1DC4"/>
    <w:rsid w:val="004D1E97"/>
    <w:rsid w:val="004E0251"/>
    <w:rsid w:val="004E1695"/>
    <w:rsid w:val="005037E3"/>
    <w:rsid w:val="00510F7D"/>
    <w:rsid w:val="00513970"/>
    <w:rsid w:val="00516B4E"/>
    <w:rsid w:val="0052383F"/>
    <w:rsid w:val="005254CB"/>
    <w:rsid w:val="005438FC"/>
    <w:rsid w:val="00546D5E"/>
    <w:rsid w:val="00550A54"/>
    <w:rsid w:val="00570596"/>
    <w:rsid w:val="00570A36"/>
    <w:rsid w:val="00572BBB"/>
    <w:rsid w:val="00574BC4"/>
    <w:rsid w:val="0058052C"/>
    <w:rsid w:val="00583AF3"/>
    <w:rsid w:val="0058424F"/>
    <w:rsid w:val="0058623C"/>
    <w:rsid w:val="00592111"/>
    <w:rsid w:val="005A17CB"/>
    <w:rsid w:val="005A1C0B"/>
    <w:rsid w:val="005A5F23"/>
    <w:rsid w:val="005A6F29"/>
    <w:rsid w:val="005A7374"/>
    <w:rsid w:val="005A7DFD"/>
    <w:rsid w:val="005C1A9D"/>
    <w:rsid w:val="005D40B1"/>
    <w:rsid w:val="005D7B63"/>
    <w:rsid w:val="005E02CD"/>
    <w:rsid w:val="005F7A99"/>
    <w:rsid w:val="00606D49"/>
    <w:rsid w:val="00616C7B"/>
    <w:rsid w:val="00632436"/>
    <w:rsid w:val="00644415"/>
    <w:rsid w:val="006467A1"/>
    <w:rsid w:val="006628C0"/>
    <w:rsid w:val="00664EB5"/>
    <w:rsid w:val="006703D4"/>
    <w:rsid w:val="00673F18"/>
    <w:rsid w:val="0068036A"/>
    <w:rsid w:val="00681CC5"/>
    <w:rsid w:val="0068331E"/>
    <w:rsid w:val="00691011"/>
    <w:rsid w:val="006A1C40"/>
    <w:rsid w:val="006A2E76"/>
    <w:rsid w:val="006B2014"/>
    <w:rsid w:val="006B5110"/>
    <w:rsid w:val="006B5CA2"/>
    <w:rsid w:val="006B6FAF"/>
    <w:rsid w:val="006B7008"/>
    <w:rsid w:val="006B71F8"/>
    <w:rsid w:val="006B77F9"/>
    <w:rsid w:val="006B7AAD"/>
    <w:rsid w:val="006C02F2"/>
    <w:rsid w:val="006D2E10"/>
    <w:rsid w:val="006E332C"/>
    <w:rsid w:val="006E5898"/>
    <w:rsid w:val="007031A6"/>
    <w:rsid w:val="0070596A"/>
    <w:rsid w:val="0071590D"/>
    <w:rsid w:val="007220F5"/>
    <w:rsid w:val="00722B50"/>
    <w:rsid w:val="007314E8"/>
    <w:rsid w:val="007408AC"/>
    <w:rsid w:val="00744CC7"/>
    <w:rsid w:val="0075006A"/>
    <w:rsid w:val="00752B9F"/>
    <w:rsid w:val="00757145"/>
    <w:rsid w:val="00762058"/>
    <w:rsid w:val="00763C46"/>
    <w:rsid w:val="00772517"/>
    <w:rsid w:val="00781E3A"/>
    <w:rsid w:val="00785882"/>
    <w:rsid w:val="00785E4A"/>
    <w:rsid w:val="00786514"/>
    <w:rsid w:val="00787665"/>
    <w:rsid w:val="007A0659"/>
    <w:rsid w:val="007A12CC"/>
    <w:rsid w:val="007A2751"/>
    <w:rsid w:val="007A5BAC"/>
    <w:rsid w:val="007B128A"/>
    <w:rsid w:val="007C5810"/>
    <w:rsid w:val="007D0695"/>
    <w:rsid w:val="007E0D64"/>
    <w:rsid w:val="007E1222"/>
    <w:rsid w:val="007F1139"/>
    <w:rsid w:val="007F17B7"/>
    <w:rsid w:val="008030E9"/>
    <w:rsid w:val="00805338"/>
    <w:rsid w:val="00820871"/>
    <w:rsid w:val="00822505"/>
    <w:rsid w:val="00825708"/>
    <w:rsid w:val="008301DB"/>
    <w:rsid w:val="00831FA4"/>
    <w:rsid w:val="0083315D"/>
    <w:rsid w:val="0084063F"/>
    <w:rsid w:val="00850C12"/>
    <w:rsid w:val="0087356D"/>
    <w:rsid w:val="00874532"/>
    <w:rsid w:val="008753C8"/>
    <w:rsid w:val="008757E2"/>
    <w:rsid w:val="00880D2D"/>
    <w:rsid w:val="00884E59"/>
    <w:rsid w:val="00896F54"/>
    <w:rsid w:val="008A295B"/>
    <w:rsid w:val="008B05BE"/>
    <w:rsid w:val="008B31E8"/>
    <w:rsid w:val="008B6ECC"/>
    <w:rsid w:val="008B7ADC"/>
    <w:rsid w:val="008C4C5A"/>
    <w:rsid w:val="008D526D"/>
    <w:rsid w:val="008D7708"/>
    <w:rsid w:val="008E6658"/>
    <w:rsid w:val="008F104B"/>
    <w:rsid w:val="008F1E55"/>
    <w:rsid w:val="008F1F5B"/>
    <w:rsid w:val="008F6A26"/>
    <w:rsid w:val="00907A0A"/>
    <w:rsid w:val="00920820"/>
    <w:rsid w:val="009215C2"/>
    <w:rsid w:val="00933219"/>
    <w:rsid w:val="009348C2"/>
    <w:rsid w:val="0093779B"/>
    <w:rsid w:val="009402A0"/>
    <w:rsid w:val="00940326"/>
    <w:rsid w:val="009429C0"/>
    <w:rsid w:val="009430C2"/>
    <w:rsid w:val="00943492"/>
    <w:rsid w:val="00946F67"/>
    <w:rsid w:val="00947EE5"/>
    <w:rsid w:val="009504AD"/>
    <w:rsid w:val="0095403C"/>
    <w:rsid w:val="0096653F"/>
    <w:rsid w:val="00971E06"/>
    <w:rsid w:val="00983BC1"/>
    <w:rsid w:val="00984D3C"/>
    <w:rsid w:val="00985A5D"/>
    <w:rsid w:val="00985EDD"/>
    <w:rsid w:val="009A2E8D"/>
    <w:rsid w:val="009A618F"/>
    <w:rsid w:val="009A664C"/>
    <w:rsid w:val="009A705A"/>
    <w:rsid w:val="009B0B0D"/>
    <w:rsid w:val="009B4D93"/>
    <w:rsid w:val="009C1DC3"/>
    <w:rsid w:val="009C27D8"/>
    <w:rsid w:val="009C49FF"/>
    <w:rsid w:val="009D2BCB"/>
    <w:rsid w:val="009D3F74"/>
    <w:rsid w:val="009D5CE8"/>
    <w:rsid w:val="009E7820"/>
    <w:rsid w:val="009F07C9"/>
    <w:rsid w:val="009F1676"/>
    <w:rsid w:val="00A10A8C"/>
    <w:rsid w:val="00A124C3"/>
    <w:rsid w:val="00A15FE6"/>
    <w:rsid w:val="00A17938"/>
    <w:rsid w:val="00A24B78"/>
    <w:rsid w:val="00A30C1F"/>
    <w:rsid w:val="00A318D5"/>
    <w:rsid w:val="00A373EA"/>
    <w:rsid w:val="00A411B4"/>
    <w:rsid w:val="00A41214"/>
    <w:rsid w:val="00A4483B"/>
    <w:rsid w:val="00A461D5"/>
    <w:rsid w:val="00A5249A"/>
    <w:rsid w:val="00A604E2"/>
    <w:rsid w:val="00A61510"/>
    <w:rsid w:val="00A63FEE"/>
    <w:rsid w:val="00A64CBA"/>
    <w:rsid w:val="00A65C7E"/>
    <w:rsid w:val="00A65F94"/>
    <w:rsid w:val="00A66778"/>
    <w:rsid w:val="00A6691E"/>
    <w:rsid w:val="00A9428C"/>
    <w:rsid w:val="00A973B6"/>
    <w:rsid w:val="00A978F7"/>
    <w:rsid w:val="00AA1904"/>
    <w:rsid w:val="00AA2CBB"/>
    <w:rsid w:val="00AB03D8"/>
    <w:rsid w:val="00AB28FC"/>
    <w:rsid w:val="00AB423D"/>
    <w:rsid w:val="00AB59BF"/>
    <w:rsid w:val="00AB6A4E"/>
    <w:rsid w:val="00AB7171"/>
    <w:rsid w:val="00AB7E6F"/>
    <w:rsid w:val="00AC1172"/>
    <w:rsid w:val="00AC5446"/>
    <w:rsid w:val="00AD2C47"/>
    <w:rsid w:val="00AD3778"/>
    <w:rsid w:val="00AD55AB"/>
    <w:rsid w:val="00AD5EA4"/>
    <w:rsid w:val="00AD6E7D"/>
    <w:rsid w:val="00AE28C4"/>
    <w:rsid w:val="00AE4451"/>
    <w:rsid w:val="00AE57F1"/>
    <w:rsid w:val="00AF5871"/>
    <w:rsid w:val="00AF6AE6"/>
    <w:rsid w:val="00B12619"/>
    <w:rsid w:val="00B22A3A"/>
    <w:rsid w:val="00B31417"/>
    <w:rsid w:val="00B318F5"/>
    <w:rsid w:val="00B32012"/>
    <w:rsid w:val="00B33AA0"/>
    <w:rsid w:val="00B37630"/>
    <w:rsid w:val="00B55D2F"/>
    <w:rsid w:val="00B61F47"/>
    <w:rsid w:val="00B627CC"/>
    <w:rsid w:val="00B74720"/>
    <w:rsid w:val="00B75C47"/>
    <w:rsid w:val="00B83A80"/>
    <w:rsid w:val="00B90FCF"/>
    <w:rsid w:val="00B96C81"/>
    <w:rsid w:val="00BA2638"/>
    <w:rsid w:val="00BB1F56"/>
    <w:rsid w:val="00BD07E2"/>
    <w:rsid w:val="00BD22C1"/>
    <w:rsid w:val="00BD6DE7"/>
    <w:rsid w:val="00BD7835"/>
    <w:rsid w:val="00BE0659"/>
    <w:rsid w:val="00BE3061"/>
    <w:rsid w:val="00BE6455"/>
    <w:rsid w:val="00BF128E"/>
    <w:rsid w:val="00BF6183"/>
    <w:rsid w:val="00C047A4"/>
    <w:rsid w:val="00C10681"/>
    <w:rsid w:val="00C10EF9"/>
    <w:rsid w:val="00C2508D"/>
    <w:rsid w:val="00C278C6"/>
    <w:rsid w:val="00C30E5C"/>
    <w:rsid w:val="00C31104"/>
    <w:rsid w:val="00C45390"/>
    <w:rsid w:val="00C45D4A"/>
    <w:rsid w:val="00C54389"/>
    <w:rsid w:val="00C55238"/>
    <w:rsid w:val="00C577BF"/>
    <w:rsid w:val="00C60BA4"/>
    <w:rsid w:val="00C61207"/>
    <w:rsid w:val="00C643BC"/>
    <w:rsid w:val="00C64B49"/>
    <w:rsid w:val="00C667BB"/>
    <w:rsid w:val="00C67CC6"/>
    <w:rsid w:val="00C71C21"/>
    <w:rsid w:val="00C73327"/>
    <w:rsid w:val="00C74119"/>
    <w:rsid w:val="00C7480A"/>
    <w:rsid w:val="00C866CC"/>
    <w:rsid w:val="00CA3A87"/>
    <w:rsid w:val="00CB2B96"/>
    <w:rsid w:val="00CB3EE2"/>
    <w:rsid w:val="00CB4FC9"/>
    <w:rsid w:val="00CC1F54"/>
    <w:rsid w:val="00CC2C3A"/>
    <w:rsid w:val="00CC32D7"/>
    <w:rsid w:val="00CC3AF8"/>
    <w:rsid w:val="00CD789A"/>
    <w:rsid w:val="00CE1A23"/>
    <w:rsid w:val="00CE2CCF"/>
    <w:rsid w:val="00CE5443"/>
    <w:rsid w:val="00CF4773"/>
    <w:rsid w:val="00CF4B30"/>
    <w:rsid w:val="00CF7757"/>
    <w:rsid w:val="00D034A6"/>
    <w:rsid w:val="00D06F83"/>
    <w:rsid w:val="00D0707F"/>
    <w:rsid w:val="00D10C19"/>
    <w:rsid w:val="00D122DB"/>
    <w:rsid w:val="00D12B52"/>
    <w:rsid w:val="00D13BF5"/>
    <w:rsid w:val="00D145ED"/>
    <w:rsid w:val="00D15D10"/>
    <w:rsid w:val="00D2582E"/>
    <w:rsid w:val="00D27891"/>
    <w:rsid w:val="00D27E9A"/>
    <w:rsid w:val="00D32064"/>
    <w:rsid w:val="00D32442"/>
    <w:rsid w:val="00D375B5"/>
    <w:rsid w:val="00D44AD7"/>
    <w:rsid w:val="00D52E2A"/>
    <w:rsid w:val="00D57180"/>
    <w:rsid w:val="00D606B9"/>
    <w:rsid w:val="00D70F27"/>
    <w:rsid w:val="00D741A6"/>
    <w:rsid w:val="00D83CD6"/>
    <w:rsid w:val="00D841EE"/>
    <w:rsid w:val="00D93EFA"/>
    <w:rsid w:val="00D947F6"/>
    <w:rsid w:val="00D9700C"/>
    <w:rsid w:val="00DA36C0"/>
    <w:rsid w:val="00DA3E09"/>
    <w:rsid w:val="00DA64B0"/>
    <w:rsid w:val="00DA6D3F"/>
    <w:rsid w:val="00DB3930"/>
    <w:rsid w:val="00DB5E96"/>
    <w:rsid w:val="00DB6156"/>
    <w:rsid w:val="00DB6DFC"/>
    <w:rsid w:val="00DC4F6E"/>
    <w:rsid w:val="00DD491A"/>
    <w:rsid w:val="00DE1A6A"/>
    <w:rsid w:val="00DE4EFF"/>
    <w:rsid w:val="00DF41E6"/>
    <w:rsid w:val="00DF6271"/>
    <w:rsid w:val="00E104B0"/>
    <w:rsid w:val="00E12FB8"/>
    <w:rsid w:val="00E1327D"/>
    <w:rsid w:val="00E15371"/>
    <w:rsid w:val="00E34F69"/>
    <w:rsid w:val="00E369B3"/>
    <w:rsid w:val="00E4548F"/>
    <w:rsid w:val="00E51CA0"/>
    <w:rsid w:val="00E51D90"/>
    <w:rsid w:val="00E569FD"/>
    <w:rsid w:val="00E56E82"/>
    <w:rsid w:val="00E634A8"/>
    <w:rsid w:val="00E77249"/>
    <w:rsid w:val="00E779C1"/>
    <w:rsid w:val="00E811AE"/>
    <w:rsid w:val="00E81332"/>
    <w:rsid w:val="00E81CA4"/>
    <w:rsid w:val="00E8640C"/>
    <w:rsid w:val="00E86FE6"/>
    <w:rsid w:val="00EA4E98"/>
    <w:rsid w:val="00EB39F2"/>
    <w:rsid w:val="00EB5A6C"/>
    <w:rsid w:val="00EB63F2"/>
    <w:rsid w:val="00EB66E9"/>
    <w:rsid w:val="00EB7E70"/>
    <w:rsid w:val="00EC0D49"/>
    <w:rsid w:val="00EC3AE4"/>
    <w:rsid w:val="00ED2896"/>
    <w:rsid w:val="00ED7CFA"/>
    <w:rsid w:val="00EE4092"/>
    <w:rsid w:val="00EF2D7A"/>
    <w:rsid w:val="00EF52A0"/>
    <w:rsid w:val="00F0469F"/>
    <w:rsid w:val="00F06A24"/>
    <w:rsid w:val="00F1180C"/>
    <w:rsid w:val="00F133DF"/>
    <w:rsid w:val="00F165CE"/>
    <w:rsid w:val="00F20885"/>
    <w:rsid w:val="00F25BF5"/>
    <w:rsid w:val="00F26E95"/>
    <w:rsid w:val="00F358BC"/>
    <w:rsid w:val="00F35995"/>
    <w:rsid w:val="00F35C85"/>
    <w:rsid w:val="00F35CBB"/>
    <w:rsid w:val="00F36AD5"/>
    <w:rsid w:val="00F37123"/>
    <w:rsid w:val="00F46D48"/>
    <w:rsid w:val="00F476AA"/>
    <w:rsid w:val="00F66CFF"/>
    <w:rsid w:val="00F71476"/>
    <w:rsid w:val="00F72958"/>
    <w:rsid w:val="00F734CB"/>
    <w:rsid w:val="00F76152"/>
    <w:rsid w:val="00F847FC"/>
    <w:rsid w:val="00F90A1F"/>
    <w:rsid w:val="00F93155"/>
    <w:rsid w:val="00F93D58"/>
    <w:rsid w:val="00FB0549"/>
    <w:rsid w:val="00FB204D"/>
    <w:rsid w:val="00FB23CE"/>
    <w:rsid w:val="00FB4215"/>
    <w:rsid w:val="00FC55EB"/>
    <w:rsid w:val="00FC794B"/>
    <w:rsid w:val="00FD235A"/>
    <w:rsid w:val="00FD36AD"/>
    <w:rsid w:val="00FD732A"/>
    <w:rsid w:val="00FE6ADC"/>
    <w:rsid w:val="00FE74C7"/>
    <w:rsid w:val="00FF1EC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F28C5"/>
  <w15:docId w15:val="{8157BBD9-B020-964B-96D5-F56C5945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65D"/>
  </w:style>
  <w:style w:type="paragraph" w:styleId="berschrift1">
    <w:name w:val="heading 1"/>
    <w:basedOn w:val="Standard"/>
    <w:qFormat/>
    <w:rsid w:val="0005265D"/>
    <w:pPr>
      <w:spacing w:before="100" w:beforeAutospacing="1" w:after="100" w:afterAutospacing="1"/>
      <w:outlineLvl w:val="0"/>
    </w:pPr>
    <w:rPr>
      <w:rFonts w:ascii="Times" w:hAnsi="Times"/>
      <w:b/>
      <w:bCs/>
      <w:kern w:val="36"/>
      <w:sz w:val="48"/>
      <w:szCs w:val="48"/>
    </w:rPr>
  </w:style>
  <w:style w:type="paragraph" w:styleId="berschrift3">
    <w:name w:val="heading 3"/>
    <w:basedOn w:val="Standard"/>
    <w:next w:val="Standard"/>
    <w:qFormat/>
    <w:rsid w:val="0005265D"/>
    <w:pPr>
      <w:keepNext/>
      <w:keepLines/>
      <w:spacing w:before="200"/>
      <w:outlineLvl w:val="2"/>
    </w:pPr>
    <w:rPr>
      <w:rFonts w:ascii="Calibri" w:eastAsia="MS Gothic" w:hAnsi="Calibri"/>
      <w:b/>
      <w:bCs/>
      <w:color w:val="4F81BD"/>
    </w:rPr>
  </w:style>
  <w:style w:type="paragraph" w:styleId="berschrift6">
    <w:name w:val="heading 6"/>
    <w:basedOn w:val="Standard"/>
    <w:next w:val="Standard"/>
    <w:qFormat/>
    <w:rsid w:val="0005265D"/>
    <w:pPr>
      <w:keepNext/>
      <w:keepLines/>
      <w:spacing w:before="200"/>
      <w:outlineLvl w:val="5"/>
    </w:pPr>
    <w:rPr>
      <w:rFonts w:ascii="Calibri" w:eastAsia="MS Gothic" w:hAnsi="Calibri"/>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1Zeile">
    <w:name w:val="PR_1Zeile"/>
    <w:basedOn w:val="Standard"/>
    <w:qFormat/>
    <w:rsid w:val="0005265D"/>
    <w:pPr>
      <w:widowControl w:val="0"/>
      <w:tabs>
        <w:tab w:val="left" w:pos="9072"/>
      </w:tabs>
      <w:autoSpaceDE w:val="0"/>
      <w:autoSpaceDN w:val="0"/>
      <w:adjustRightInd w:val="0"/>
      <w:ind w:right="-1"/>
    </w:pPr>
    <w:rPr>
      <w:rFonts w:ascii="MetaPro-Book" w:hAnsi="MetaPro-Book" w:cs="MetaSerif Pro Medi"/>
      <w:smallCaps/>
    </w:rPr>
  </w:style>
  <w:style w:type="paragraph" w:customStyle="1" w:styleId="PRHeadline">
    <w:name w:val="PR_Headline"/>
    <w:basedOn w:val="Standard"/>
    <w:qFormat/>
    <w:rsid w:val="0005265D"/>
    <w:pPr>
      <w:widowControl w:val="0"/>
      <w:autoSpaceDE w:val="0"/>
      <w:autoSpaceDN w:val="0"/>
      <w:adjustRightInd w:val="0"/>
    </w:pPr>
    <w:rPr>
      <w:rFonts w:ascii="MetaSerif Pro Medi" w:hAnsi="MetaSerif Pro Medi"/>
    </w:rPr>
  </w:style>
  <w:style w:type="character" w:customStyle="1" w:styleId="Absatz-Standardschrift">
    <w:name w:val="Absatz-Standardschrift"/>
    <w:semiHidden/>
    <w:rsid w:val="0005265D"/>
  </w:style>
  <w:style w:type="paragraph" w:customStyle="1" w:styleId="PRSubHeadline">
    <w:name w:val="PR_SubHeadline"/>
    <w:basedOn w:val="Standard"/>
    <w:qFormat/>
    <w:rsid w:val="0005265D"/>
    <w:pPr>
      <w:widowControl w:val="0"/>
      <w:autoSpaceDE w:val="0"/>
      <w:autoSpaceDN w:val="0"/>
      <w:adjustRightInd w:val="0"/>
      <w:jc w:val="both"/>
    </w:pPr>
    <w:rPr>
      <w:rFonts w:ascii="MetaSerif Pro Medi" w:hAnsi="MetaSerif Pro Medi"/>
      <w:sz w:val="20"/>
    </w:rPr>
  </w:style>
  <w:style w:type="paragraph" w:customStyle="1" w:styleId="PRTXT">
    <w:name w:val="PR_TXT"/>
    <w:basedOn w:val="Standard"/>
    <w:qFormat/>
    <w:rsid w:val="0005265D"/>
    <w:pPr>
      <w:widowControl w:val="0"/>
      <w:autoSpaceDE w:val="0"/>
      <w:autoSpaceDN w:val="0"/>
      <w:adjustRightInd w:val="0"/>
      <w:jc w:val="both"/>
    </w:pPr>
    <w:rPr>
      <w:rFonts w:ascii="MetaSerif Pro Book" w:hAnsi="MetaSerif Pro Book"/>
      <w:sz w:val="20"/>
    </w:rPr>
  </w:style>
  <w:style w:type="character" w:customStyle="1" w:styleId="Absatz-Standardschrift5">
    <w:name w:val="Absatz-Standardschrift5"/>
    <w:semiHidden/>
    <w:rsid w:val="0005265D"/>
  </w:style>
  <w:style w:type="character" w:customStyle="1" w:styleId="Absatz-Standardschrift4">
    <w:name w:val="Absatz-Standardschrift4"/>
    <w:semiHidden/>
    <w:rsid w:val="0005265D"/>
  </w:style>
  <w:style w:type="character" w:customStyle="1" w:styleId="Absatz-Standardschrift3">
    <w:name w:val="Absatz-Standardschrift3"/>
    <w:semiHidden/>
    <w:rsid w:val="0005265D"/>
  </w:style>
  <w:style w:type="character" w:customStyle="1" w:styleId="Absatz-Standardschrift2">
    <w:name w:val="Absatz-Standardschrift2"/>
    <w:semiHidden/>
    <w:rsid w:val="0005265D"/>
  </w:style>
  <w:style w:type="character" w:customStyle="1" w:styleId="Absatz-Standardschrift1">
    <w:name w:val="Absatz-Standardschrift1"/>
    <w:semiHidden/>
    <w:rsid w:val="0005265D"/>
  </w:style>
  <w:style w:type="paragraph" w:styleId="Rechtsgrundlagenverzeichnis">
    <w:name w:val="table of authorities"/>
    <w:basedOn w:val="Standard"/>
    <w:semiHidden/>
    <w:rsid w:val="0005265D"/>
    <w:pPr>
      <w:ind w:left="220" w:hanging="220"/>
    </w:pPr>
  </w:style>
  <w:style w:type="paragraph" w:customStyle="1" w:styleId="Kopfze1">
    <w:name w:val="Kopfze1"/>
    <w:basedOn w:val="Standard"/>
    <w:semiHidden/>
    <w:rsid w:val="0005265D"/>
    <w:pPr>
      <w:tabs>
        <w:tab w:val="center" w:pos="4536"/>
        <w:tab w:val="right" w:pos="9072"/>
      </w:tabs>
    </w:pPr>
  </w:style>
  <w:style w:type="character" w:customStyle="1" w:styleId="HeaderChar">
    <w:name w:val="Header Char"/>
    <w:basedOn w:val="Absatz-Standardschrift3"/>
    <w:semiHidden/>
    <w:rsid w:val="0005265D"/>
    <w:rPr>
      <w:rFonts w:cs="Times New Roman"/>
      <w:sz w:val="24"/>
      <w:lang w:eastAsia="de-DE"/>
    </w:rPr>
  </w:style>
  <w:style w:type="paragraph" w:customStyle="1" w:styleId="Fuzei">
    <w:name w:val="Fuózei"/>
    <w:basedOn w:val="Standard"/>
    <w:semiHidden/>
    <w:rsid w:val="0005265D"/>
    <w:pPr>
      <w:tabs>
        <w:tab w:val="center" w:pos="4536"/>
        <w:tab w:val="right" w:pos="9072"/>
      </w:tabs>
    </w:pPr>
  </w:style>
  <w:style w:type="character" w:customStyle="1" w:styleId="FooterChar">
    <w:name w:val="Footer Char"/>
    <w:basedOn w:val="Absatz-Standardschrift3"/>
    <w:semiHidden/>
    <w:rsid w:val="0005265D"/>
    <w:rPr>
      <w:rFonts w:cs="Times New Roman"/>
      <w:sz w:val="24"/>
      <w:lang w:eastAsia="de-DE"/>
    </w:rPr>
  </w:style>
  <w:style w:type="paragraph" w:styleId="Kopfzeile">
    <w:name w:val="header"/>
    <w:basedOn w:val="Standard"/>
    <w:unhideWhenUsed/>
    <w:rsid w:val="0005265D"/>
    <w:pPr>
      <w:tabs>
        <w:tab w:val="center" w:pos="4536"/>
        <w:tab w:val="right" w:pos="9072"/>
      </w:tabs>
    </w:pPr>
  </w:style>
  <w:style w:type="character" w:customStyle="1" w:styleId="KopfzeileZchn">
    <w:name w:val="Kopfzeile Zchn"/>
    <w:basedOn w:val="Absatz-Standardschriftart"/>
    <w:semiHidden/>
    <w:rsid w:val="0005265D"/>
    <w:rPr>
      <w:sz w:val="24"/>
      <w:szCs w:val="24"/>
      <w:lang w:eastAsia="de-DE"/>
    </w:rPr>
  </w:style>
  <w:style w:type="paragraph" w:styleId="Fuzeile">
    <w:name w:val="footer"/>
    <w:basedOn w:val="Standard"/>
    <w:unhideWhenUsed/>
    <w:rsid w:val="0005265D"/>
    <w:pPr>
      <w:tabs>
        <w:tab w:val="center" w:pos="4536"/>
        <w:tab w:val="right" w:pos="9072"/>
      </w:tabs>
    </w:pPr>
  </w:style>
  <w:style w:type="character" w:customStyle="1" w:styleId="FuzeileZchn">
    <w:name w:val="Fußzeile Zchn"/>
    <w:basedOn w:val="Absatz-Standardschriftart"/>
    <w:semiHidden/>
    <w:rsid w:val="0005265D"/>
    <w:rPr>
      <w:sz w:val="24"/>
      <w:szCs w:val="24"/>
      <w:lang w:eastAsia="de-DE"/>
    </w:rPr>
  </w:style>
  <w:style w:type="character" w:customStyle="1" w:styleId="berschrift1Zchn">
    <w:name w:val="Überschrift 1 Zchn"/>
    <w:basedOn w:val="Absatz-Standardschriftart"/>
    <w:rsid w:val="0005265D"/>
    <w:rPr>
      <w:rFonts w:ascii="Times" w:hAnsi="Times"/>
      <w:b/>
      <w:bCs/>
      <w:kern w:val="36"/>
      <w:sz w:val="48"/>
      <w:szCs w:val="48"/>
      <w:lang w:eastAsia="de-DE"/>
    </w:rPr>
  </w:style>
  <w:style w:type="paragraph" w:customStyle="1" w:styleId="copytext">
    <w:name w:val="copytext"/>
    <w:basedOn w:val="Standard"/>
    <w:rsid w:val="0005265D"/>
    <w:pPr>
      <w:spacing w:before="100" w:beforeAutospacing="1" w:after="100" w:afterAutospacing="1"/>
    </w:pPr>
    <w:rPr>
      <w:rFonts w:ascii="Times" w:hAnsi="Times"/>
      <w:sz w:val="20"/>
      <w:szCs w:val="20"/>
    </w:rPr>
  </w:style>
  <w:style w:type="character" w:styleId="Hyperlink">
    <w:name w:val="Hyperlink"/>
    <w:basedOn w:val="Absatz-Standardschriftart"/>
    <w:unhideWhenUsed/>
    <w:rsid w:val="0005265D"/>
    <w:rPr>
      <w:color w:val="0000FF"/>
      <w:u w:val="single"/>
    </w:rPr>
  </w:style>
  <w:style w:type="character" w:customStyle="1" w:styleId="berschrift3Zchn">
    <w:name w:val="Überschrift 3 Zchn"/>
    <w:basedOn w:val="Absatz-Standardschriftart"/>
    <w:rsid w:val="0005265D"/>
    <w:rPr>
      <w:rFonts w:ascii="Calibri" w:eastAsia="MS Gothic" w:hAnsi="Calibri" w:cs="Times New Roman"/>
      <w:b/>
      <w:bCs/>
      <w:color w:val="4F81BD"/>
      <w:lang w:eastAsia="de-DE"/>
    </w:rPr>
  </w:style>
  <w:style w:type="paragraph" w:styleId="Sprechblasentext">
    <w:name w:val="Balloon Text"/>
    <w:basedOn w:val="Standard"/>
    <w:rsid w:val="0005265D"/>
    <w:rPr>
      <w:rFonts w:ascii="Lucida Grande" w:hAnsi="Lucida Grande" w:cs="Courier"/>
      <w:sz w:val="18"/>
      <w:szCs w:val="18"/>
    </w:rPr>
  </w:style>
  <w:style w:type="character" w:customStyle="1" w:styleId="SprechblasentextZchn">
    <w:name w:val="Sprechblasentext Zchn"/>
    <w:basedOn w:val="Absatz-Standardschriftart"/>
    <w:rsid w:val="0005265D"/>
    <w:rPr>
      <w:rFonts w:ascii="Lucida Grande" w:hAnsi="Lucida Grande" w:cs="Courier"/>
      <w:sz w:val="18"/>
      <w:szCs w:val="18"/>
      <w:lang w:eastAsia="de-DE"/>
    </w:rPr>
  </w:style>
  <w:style w:type="character" w:styleId="HTMLSchreibmaschine">
    <w:name w:val="HTML Typewriter"/>
    <w:basedOn w:val="Absatz-Standardschriftart"/>
    <w:unhideWhenUsed/>
    <w:rsid w:val="0005265D"/>
    <w:rPr>
      <w:rFonts w:ascii="Courier" w:eastAsia="Times New Roman" w:hAnsi="Courier" w:cs="MS Mincho"/>
      <w:sz w:val="20"/>
      <w:szCs w:val="20"/>
    </w:rPr>
  </w:style>
  <w:style w:type="character" w:customStyle="1" w:styleId="berschrift6Zchn">
    <w:name w:val="Überschrift 6 Zchn"/>
    <w:basedOn w:val="Absatz-Standardschriftart"/>
    <w:rsid w:val="0005265D"/>
    <w:rPr>
      <w:rFonts w:ascii="Calibri" w:eastAsia="MS Gothic" w:hAnsi="Calibri" w:cs="Times New Roman"/>
      <w:i/>
      <w:iCs/>
      <w:color w:val="243F60"/>
      <w:lang w:eastAsia="de-DE"/>
    </w:rPr>
  </w:style>
  <w:style w:type="character" w:customStyle="1" w:styleId="messagebody">
    <w:name w:val="messagebody"/>
    <w:basedOn w:val="Absatz-Standardschriftart"/>
    <w:rsid w:val="0005265D"/>
  </w:style>
  <w:style w:type="paragraph" w:customStyle="1" w:styleId="Standa">
    <w:name w:val="Standa"/>
    <w:rsid w:val="0005265D"/>
    <w:rPr>
      <w:rFonts w:eastAsia="MS Mincho"/>
    </w:rPr>
  </w:style>
  <w:style w:type="paragraph" w:styleId="Listenabsatz">
    <w:name w:val="List Paragraph"/>
    <w:basedOn w:val="Standard"/>
    <w:qFormat/>
    <w:rsid w:val="0005265D"/>
    <w:pPr>
      <w:ind w:left="720"/>
      <w:contextualSpacing/>
    </w:pPr>
  </w:style>
  <w:style w:type="character" w:styleId="BesuchterLink">
    <w:name w:val="FollowedHyperlink"/>
    <w:basedOn w:val="Absatz-Standardschriftart"/>
    <w:semiHidden/>
    <w:rsid w:val="0005265D"/>
    <w:rPr>
      <w:color w:val="800080"/>
      <w:u w:val="single"/>
    </w:rPr>
  </w:style>
  <w:style w:type="character" w:styleId="Kommentarzeichen">
    <w:name w:val="annotation reference"/>
    <w:basedOn w:val="Absatz-Standardschriftart"/>
    <w:uiPriority w:val="99"/>
    <w:semiHidden/>
    <w:rsid w:val="0005265D"/>
    <w:rPr>
      <w:sz w:val="16"/>
      <w:szCs w:val="16"/>
    </w:rPr>
  </w:style>
  <w:style w:type="paragraph" w:styleId="Kommentartext">
    <w:name w:val="annotation text"/>
    <w:basedOn w:val="Standard"/>
    <w:uiPriority w:val="99"/>
    <w:semiHidden/>
    <w:rsid w:val="0005265D"/>
    <w:rPr>
      <w:sz w:val="20"/>
      <w:szCs w:val="20"/>
    </w:rPr>
  </w:style>
  <w:style w:type="character" w:customStyle="1" w:styleId="KommentartextZchn">
    <w:name w:val="Kommentartext Zchn"/>
    <w:basedOn w:val="Absatz-Standardschriftart"/>
    <w:uiPriority w:val="99"/>
    <w:rsid w:val="0005265D"/>
  </w:style>
  <w:style w:type="paragraph" w:styleId="Kommentarthema">
    <w:name w:val="annotation subject"/>
    <w:basedOn w:val="Kommentartext"/>
    <w:next w:val="Kommentartext"/>
    <w:rsid w:val="0005265D"/>
    <w:rPr>
      <w:b/>
      <w:bCs/>
    </w:rPr>
  </w:style>
  <w:style w:type="character" w:customStyle="1" w:styleId="KommentarthemaZchn">
    <w:name w:val="Kommentarthema Zchn"/>
    <w:basedOn w:val="KommentartextZchn"/>
    <w:rsid w:val="0005265D"/>
    <w:rPr>
      <w:b/>
      <w:bCs/>
    </w:rPr>
  </w:style>
  <w:style w:type="paragraph" w:customStyle="1" w:styleId="Flietext-Standard">
    <w:name w:val="Fließtext-Standard"/>
    <w:basedOn w:val="Standard"/>
    <w:link w:val="Flietext-StandardZchn"/>
    <w:qFormat/>
    <w:rsid w:val="00052C31"/>
    <w:pPr>
      <w:spacing w:line="276" w:lineRule="auto"/>
    </w:pPr>
    <w:rPr>
      <w:rFonts w:asciiTheme="minorHAnsi" w:eastAsiaTheme="minorHAnsi" w:hAnsiTheme="minorHAnsi" w:cstheme="minorBidi"/>
      <w:sz w:val="22"/>
      <w:szCs w:val="22"/>
      <w:lang w:eastAsia="en-US"/>
    </w:rPr>
  </w:style>
  <w:style w:type="character" w:customStyle="1" w:styleId="Flietext-StandardZchn">
    <w:name w:val="Fließtext-Standard Zchn"/>
    <w:basedOn w:val="Absatz-Standardschriftart"/>
    <w:link w:val="Flietext-Standard"/>
    <w:rsid w:val="00052C31"/>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787665"/>
    <w:pPr>
      <w:spacing w:before="100" w:beforeAutospacing="1" w:after="100" w:afterAutospacing="1"/>
    </w:pPr>
    <w:rPr>
      <w:rFonts w:ascii="Times" w:eastAsiaTheme="minorEastAsia" w:hAnsi="Times"/>
      <w:sz w:val="20"/>
      <w:szCs w:val="20"/>
    </w:rPr>
  </w:style>
  <w:style w:type="paragraph" w:styleId="berarbeitung">
    <w:name w:val="Revision"/>
    <w:hidden/>
    <w:uiPriority w:val="99"/>
    <w:semiHidden/>
    <w:rsid w:val="001F5F64"/>
  </w:style>
  <w:style w:type="paragraph" w:customStyle="1" w:styleId="bodytext">
    <w:name w:val="bodytext"/>
    <w:basedOn w:val="Standard"/>
    <w:rsid w:val="00155A50"/>
    <w:pPr>
      <w:spacing w:before="100" w:beforeAutospacing="1" w:after="100" w:afterAutospacing="1"/>
    </w:pPr>
    <w:rPr>
      <w:rFonts w:ascii="Times" w:eastAsiaTheme="minorHAnsi" w:hAnsi="Times" w:cstheme="minorBidi"/>
      <w:sz w:val="20"/>
      <w:szCs w:val="20"/>
    </w:rPr>
  </w:style>
  <w:style w:type="character" w:customStyle="1" w:styleId="A5">
    <w:name w:val="A5"/>
    <w:uiPriority w:val="99"/>
    <w:rsid w:val="006B6FAF"/>
    <w:rPr>
      <w:rFonts w:cs="TSTAR"/>
      <w:color w:val="B61C2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115">
      <w:bodyDiv w:val="1"/>
      <w:marLeft w:val="0"/>
      <w:marRight w:val="0"/>
      <w:marTop w:val="0"/>
      <w:marBottom w:val="0"/>
      <w:divBdr>
        <w:top w:val="none" w:sz="0" w:space="0" w:color="auto"/>
        <w:left w:val="none" w:sz="0" w:space="0" w:color="auto"/>
        <w:bottom w:val="none" w:sz="0" w:space="0" w:color="auto"/>
        <w:right w:val="none" w:sz="0" w:space="0" w:color="auto"/>
      </w:divBdr>
      <w:divsChild>
        <w:div w:id="2102748938">
          <w:marLeft w:val="0"/>
          <w:marRight w:val="0"/>
          <w:marTop w:val="0"/>
          <w:marBottom w:val="0"/>
          <w:divBdr>
            <w:top w:val="none" w:sz="0" w:space="0" w:color="auto"/>
            <w:left w:val="none" w:sz="0" w:space="0" w:color="auto"/>
            <w:bottom w:val="none" w:sz="0" w:space="0" w:color="auto"/>
            <w:right w:val="none" w:sz="0" w:space="0" w:color="auto"/>
          </w:divBdr>
        </w:div>
      </w:divsChild>
    </w:div>
    <w:div w:id="415329324">
      <w:bodyDiv w:val="1"/>
      <w:marLeft w:val="0"/>
      <w:marRight w:val="0"/>
      <w:marTop w:val="0"/>
      <w:marBottom w:val="0"/>
      <w:divBdr>
        <w:top w:val="none" w:sz="0" w:space="0" w:color="auto"/>
        <w:left w:val="none" w:sz="0" w:space="0" w:color="auto"/>
        <w:bottom w:val="none" w:sz="0" w:space="0" w:color="auto"/>
        <w:right w:val="none" w:sz="0" w:space="0" w:color="auto"/>
      </w:divBdr>
    </w:div>
    <w:div w:id="563806814">
      <w:bodyDiv w:val="1"/>
      <w:marLeft w:val="0"/>
      <w:marRight w:val="0"/>
      <w:marTop w:val="0"/>
      <w:marBottom w:val="0"/>
      <w:divBdr>
        <w:top w:val="none" w:sz="0" w:space="0" w:color="auto"/>
        <w:left w:val="none" w:sz="0" w:space="0" w:color="auto"/>
        <w:bottom w:val="none" w:sz="0" w:space="0" w:color="auto"/>
        <w:right w:val="none" w:sz="0" w:space="0" w:color="auto"/>
      </w:divBdr>
    </w:div>
    <w:div w:id="631445786">
      <w:bodyDiv w:val="1"/>
      <w:marLeft w:val="0"/>
      <w:marRight w:val="0"/>
      <w:marTop w:val="0"/>
      <w:marBottom w:val="0"/>
      <w:divBdr>
        <w:top w:val="none" w:sz="0" w:space="0" w:color="auto"/>
        <w:left w:val="none" w:sz="0" w:space="0" w:color="auto"/>
        <w:bottom w:val="none" w:sz="0" w:space="0" w:color="auto"/>
        <w:right w:val="none" w:sz="0" w:space="0" w:color="auto"/>
      </w:divBdr>
      <w:divsChild>
        <w:div w:id="2103062566">
          <w:marLeft w:val="0"/>
          <w:marRight w:val="0"/>
          <w:marTop w:val="0"/>
          <w:marBottom w:val="0"/>
          <w:divBdr>
            <w:top w:val="none" w:sz="0" w:space="0" w:color="auto"/>
            <w:left w:val="none" w:sz="0" w:space="0" w:color="auto"/>
            <w:bottom w:val="none" w:sz="0" w:space="0" w:color="auto"/>
            <w:right w:val="none" w:sz="0" w:space="0" w:color="auto"/>
          </w:divBdr>
          <w:divsChild>
            <w:div w:id="1698115090">
              <w:marLeft w:val="0"/>
              <w:marRight w:val="0"/>
              <w:marTop w:val="0"/>
              <w:marBottom w:val="0"/>
              <w:divBdr>
                <w:top w:val="none" w:sz="0" w:space="0" w:color="auto"/>
                <w:left w:val="none" w:sz="0" w:space="0" w:color="auto"/>
                <w:bottom w:val="none" w:sz="0" w:space="0" w:color="auto"/>
                <w:right w:val="none" w:sz="0" w:space="0" w:color="auto"/>
              </w:divBdr>
              <w:divsChild>
                <w:div w:id="605312272">
                  <w:marLeft w:val="0"/>
                  <w:marRight w:val="0"/>
                  <w:marTop w:val="0"/>
                  <w:marBottom w:val="0"/>
                  <w:divBdr>
                    <w:top w:val="none" w:sz="0" w:space="0" w:color="auto"/>
                    <w:left w:val="none" w:sz="0" w:space="0" w:color="auto"/>
                    <w:bottom w:val="none" w:sz="0" w:space="0" w:color="auto"/>
                    <w:right w:val="none" w:sz="0" w:space="0" w:color="auto"/>
                  </w:divBdr>
                  <w:divsChild>
                    <w:div w:id="247274748">
                      <w:marLeft w:val="0"/>
                      <w:marRight w:val="0"/>
                      <w:marTop w:val="0"/>
                      <w:marBottom w:val="0"/>
                      <w:divBdr>
                        <w:top w:val="none" w:sz="0" w:space="0" w:color="auto"/>
                        <w:left w:val="none" w:sz="0" w:space="0" w:color="auto"/>
                        <w:bottom w:val="none" w:sz="0" w:space="0" w:color="auto"/>
                        <w:right w:val="none" w:sz="0" w:space="0" w:color="auto"/>
                      </w:divBdr>
                      <w:divsChild>
                        <w:div w:id="398096516">
                          <w:marLeft w:val="0"/>
                          <w:marRight w:val="0"/>
                          <w:marTop w:val="0"/>
                          <w:marBottom w:val="0"/>
                          <w:divBdr>
                            <w:top w:val="none" w:sz="0" w:space="0" w:color="auto"/>
                            <w:left w:val="none" w:sz="0" w:space="0" w:color="auto"/>
                            <w:bottom w:val="none" w:sz="0" w:space="0" w:color="auto"/>
                            <w:right w:val="none" w:sz="0" w:space="0" w:color="auto"/>
                          </w:divBdr>
                        </w:div>
                      </w:divsChild>
                    </w:div>
                    <w:div w:id="1559322775">
                      <w:marLeft w:val="0"/>
                      <w:marRight w:val="0"/>
                      <w:marTop w:val="0"/>
                      <w:marBottom w:val="0"/>
                      <w:divBdr>
                        <w:top w:val="none" w:sz="0" w:space="0" w:color="auto"/>
                        <w:left w:val="none" w:sz="0" w:space="0" w:color="auto"/>
                        <w:bottom w:val="none" w:sz="0" w:space="0" w:color="auto"/>
                        <w:right w:val="none" w:sz="0" w:space="0" w:color="auto"/>
                      </w:divBdr>
                      <w:divsChild>
                        <w:div w:id="20822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939999">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3">
          <w:marLeft w:val="0"/>
          <w:marRight w:val="0"/>
          <w:marTop w:val="0"/>
          <w:marBottom w:val="0"/>
          <w:divBdr>
            <w:top w:val="none" w:sz="0" w:space="0" w:color="auto"/>
            <w:left w:val="none" w:sz="0" w:space="0" w:color="auto"/>
            <w:bottom w:val="none" w:sz="0" w:space="0" w:color="auto"/>
            <w:right w:val="none" w:sz="0" w:space="0" w:color="auto"/>
          </w:divBdr>
        </w:div>
      </w:divsChild>
    </w:div>
    <w:div w:id="1418743406">
      <w:bodyDiv w:val="1"/>
      <w:marLeft w:val="0"/>
      <w:marRight w:val="0"/>
      <w:marTop w:val="0"/>
      <w:marBottom w:val="0"/>
      <w:divBdr>
        <w:top w:val="none" w:sz="0" w:space="0" w:color="auto"/>
        <w:left w:val="none" w:sz="0" w:space="0" w:color="auto"/>
        <w:bottom w:val="none" w:sz="0" w:space="0" w:color="auto"/>
        <w:right w:val="none" w:sz="0" w:space="0" w:color="auto"/>
      </w:divBdr>
    </w:div>
    <w:div w:id="1455248786">
      <w:bodyDiv w:val="1"/>
      <w:marLeft w:val="0"/>
      <w:marRight w:val="0"/>
      <w:marTop w:val="0"/>
      <w:marBottom w:val="0"/>
      <w:divBdr>
        <w:top w:val="none" w:sz="0" w:space="0" w:color="auto"/>
        <w:left w:val="none" w:sz="0" w:space="0" w:color="auto"/>
        <w:bottom w:val="none" w:sz="0" w:space="0" w:color="auto"/>
        <w:right w:val="none" w:sz="0" w:space="0" w:color="auto"/>
      </w:divBdr>
      <w:divsChild>
        <w:div w:id="2026589942">
          <w:marLeft w:val="0"/>
          <w:marRight w:val="0"/>
          <w:marTop w:val="0"/>
          <w:marBottom w:val="0"/>
          <w:divBdr>
            <w:top w:val="none" w:sz="0" w:space="0" w:color="auto"/>
            <w:left w:val="none" w:sz="0" w:space="0" w:color="auto"/>
            <w:bottom w:val="none" w:sz="0" w:space="0" w:color="auto"/>
            <w:right w:val="none" w:sz="0" w:space="0" w:color="auto"/>
          </w:divBdr>
        </w:div>
      </w:divsChild>
    </w:div>
    <w:div w:id="1809860887">
      <w:bodyDiv w:val="1"/>
      <w:marLeft w:val="0"/>
      <w:marRight w:val="0"/>
      <w:marTop w:val="0"/>
      <w:marBottom w:val="0"/>
      <w:divBdr>
        <w:top w:val="none" w:sz="0" w:space="0" w:color="auto"/>
        <w:left w:val="none" w:sz="0" w:space="0" w:color="auto"/>
        <w:bottom w:val="none" w:sz="0" w:space="0" w:color="auto"/>
        <w:right w:val="none" w:sz="0" w:space="0" w:color="auto"/>
      </w:divBdr>
    </w:div>
    <w:div w:id="1858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ovative-interior.com/?utm_source=press_release_IAII22&amp;utm_medium=link&amp;utm_campaign=IAII22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design-council.de/en/abou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gdc.de" TargetMode="External"/><Relationship Id="rId4" Type="http://schemas.openxmlformats.org/officeDocument/2006/relationships/settings" Target="settings.xml"/><Relationship Id="rId9" Type="http://schemas.openxmlformats.org/officeDocument/2006/relationships/hyperlink" Target="https://www.innovative-interior.com/?utm_source=press_release_IAII22&amp;utm_medium=link&amp;utm_campaign=IAII22_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D8BC-372B-4507-8780-8E4A90AC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pressemdeldung  ________________________________________________  02-2005</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pressemdeldung  ________________________________________________  02-2005</dc:title>
  <dc:subject/>
  <dc:creator>Nevruz Karadas</dc:creator>
  <cp:keywords/>
  <dc:description/>
  <cp:lastModifiedBy>RfF4</cp:lastModifiedBy>
  <cp:revision>10</cp:revision>
  <cp:lastPrinted>2018-07-26T13:59:00Z</cp:lastPrinted>
  <dcterms:created xsi:type="dcterms:W3CDTF">2020-08-19T11:15:00Z</dcterms:created>
  <dcterms:modified xsi:type="dcterms:W3CDTF">2021-09-02T10:16:00Z</dcterms:modified>
</cp:coreProperties>
</file>